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aconcuadrcula"/>
        <w:tblW w:w="0" w:type="auto"/>
        <w:tblLook w:val="04A0" w:firstRow="1" w:lastRow="0" w:firstColumn="1" w:lastColumn="0" w:noHBand="0" w:noVBand="1"/>
      </w:tblPr>
      <w:tblGrid>
        <w:gridCol w:w="3964"/>
        <w:gridCol w:w="10915"/>
      </w:tblGrid>
      <w:tr w:rsidR="00F314A7" w:rsidRPr="00E84F2D" w:rsidTr="00FE7055">
        <w:tc>
          <w:tcPr>
            <w:tcW w:w="14879" w:type="dxa"/>
            <w:gridSpan w:val="2"/>
            <w:shd w:val="clear" w:color="auto" w:fill="385623" w:themeFill="accent6" w:themeFillShade="80"/>
          </w:tcPr>
          <w:p w:rsidR="00F314A7" w:rsidRPr="00E84F2D" w:rsidRDefault="00F314A7">
            <w:pPr>
              <w:rPr>
                <w:b/>
                <w:sz w:val="18"/>
                <w:szCs w:val="18"/>
              </w:rPr>
            </w:pPr>
            <w:r w:rsidRPr="00E84F2D">
              <w:rPr>
                <w:b/>
                <w:color w:val="FFFFFF" w:themeColor="background1"/>
                <w:sz w:val="18"/>
                <w:szCs w:val="18"/>
              </w:rPr>
              <w:t>1.DESCRIPCION DEL HECHO QUE CONSTITUYE LA INFRACCIÓN Y SUS EFECTOS</w:t>
            </w:r>
          </w:p>
        </w:tc>
      </w:tr>
      <w:tr w:rsidR="00C926B4" w:rsidRPr="00E84F2D" w:rsidTr="00FE7055">
        <w:tc>
          <w:tcPr>
            <w:tcW w:w="3964" w:type="dxa"/>
            <w:shd w:val="clear" w:color="auto" w:fill="538135" w:themeFill="accent6" w:themeFillShade="BF"/>
          </w:tcPr>
          <w:p w:rsidR="00C926B4" w:rsidRPr="00E84F2D" w:rsidRDefault="00C926B4">
            <w:pPr>
              <w:rPr>
                <w:b/>
                <w:color w:val="FFFFFF" w:themeColor="background1"/>
                <w:sz w:val="18"/>
                <w:szCs w:val="18"/>
              </w:rPr>
            </w:pPr>
            <w:r w:rsidRPr="00E84F2D">
              <w:rPr>
                <w:b/>
                <w:color w:val="FFFFFF" w:themeColor="background1"/>
                <w:sz w:val="18"/>
                <w:szCs w:val="18"/>
              </w:rPr>
              <w:t>IDENTIFICACIÓN DEL HECHO</w:t>
            </w:r>
          </w:p>
        </w:tc>
        <w:tc>
          <w:tcPr>
            <w:tcW w:w="10915" w:type="dxa"/>
          </w:tcPr>
          <w:p w:rsidR="00C926B4" w:rsidRPr="00E84F2D" w:rsidRDefault="002C2B93" w:rsidP="002C2B93">
            <w:pPr>
              <w:rPr>
                <w:sz w:val="18"/>
                <w:szCs w:val="18"/>
              </w:rPr>
            </w:pPr>
            <w:r>
              <w:rPr>
                <w:sz w:val="18"/>
                <w:szCs w:val="18"/>
              </w:rPr>
              <w:t>ROL F-013</w:t>
            </w:r>
            <w:r w:rsidR="00C56709" w:rsidRPr="00E84F2D">
              <w:rPr>
                <w:sz w:val="18"/>
                <w:szCs w:val="18"/>
              </w:rPr>
              <w:t>-201</w:t>
            </w:r>
            <w:r>
              <w:rPr>
                <w:sz w:val="18"/>
                <w:szCs w:val="18"/>
              </w:rPr>
              <w:t>7</w:t>
            </w:r>
            <w:r w:rsidR="00C56709" w:rsidRPr="00E84F2D">
              <w:rPr>
                <w:sz w:val="18"/>
                <w:szCs w:val="18"/>
              </w:rPr>
              <w:t xml:space="preserve">. Hecho </w:t>
            </w:r>
            <w:r w:rsidR="00495A26">
              <w:rPr>
                <w:sz w:val="18"/>
                <w:szCs w:val="18"/>
              </w:rPr>
              <w:t>1</w:t>
            </w:r>
          </w:p>
        </w:tc>
      </w:tr>
      <w:tr w:rsidR="00C926B4" w:rsidRPr="00E84F2D" w:rsidTr="00FE7055">
        <w:tc>
          <w:tcPr>
            <w:tcW w:w="3964" w:type="dxa"/>
            <w:shd w:val="clear" w:color="auto" w:fill="538135" w:themeFill="accent6" w:themeFillShade="BF"/>
          </w:tcPr>
          <w:p w:rsidR="00C926B4" w:rsidRPr="00E84F2D" w:rsidRDefault="00C926B4">
            <w:pPr>
              <w:rPr>
                <w:b/>
                <w:color w:val="FFFFFF" w:themeColor="background1"/>
                <w:sz w:val="18"/>
                <w:szCs w:val="18"/>
              </w:rPr>
            </w:pPr>
            <w:r w:rsidRPr="00E84F2D">
              <w:rPr>
                <w:b/>
                <w:color w:val="FFFFFF" w:themeColor="background1"/>
                <w:sz w:val="18"/>
                <w:szCs w:val="18"/>
              </w:rPr>
              <w:t>DESCRIPCION DE LOS HECHOS, ACTOS Y OMISIONES QUE CONSTITUYEN LA INFRACCIÓN</w:t>
            </w:r>
          </w:p>
        </w:tc>
        <w:tc>
          <w:tcPr>
            <w:tcW w:w="10915" w:type="dxa"/>
          </w:tcPr>
          <w:p w:rsidR="00C926B4" w:rsidRPr="00613DB5" w:rsidRDefault="00613DB5" w:rsidP="00613DB5">
            <w:pPr>
              <w:rPr>
                <w:sz w:val="18"/>
                <w:szCs w:val="18"/>
              </w:rPr>
            </w:pPr>
            <w:r w:rsidRPr="00613DB5">
              <w:rPr>
                <w:sz w:val="18"/>
                <w:szCs w:val="18"/>
              </w:rPr>
              <w:t xml:space="preserve">El establecimiento industrial </w:t>
            </w:r>
            <w:r w:rsidRPr="0093163C">
              <w:rPr>
                <w:b/>
                <w:sz w:val="18"/>
                <w:szCs w:val="18"/>
              </w:rPr>
              <w:t>no informó los reportes de autocontrol de su programa de monitoreo</w:t>
            </w:r>
            <w:r w:rsidRPr="00613DB5">
              <w:rPr>
                <w:sz w:val="18"/>
                <w:szCs w:val="18"/>
              </w:rPr>
              <w:t xml:space="preserve"> establecido en la Resolución Exenta N° 3720, de 28 de agosto de 2012, de la Superintendencia de Servicios Sanitario</w:t>
            </w:r>
            <w:r>
              <w:rPr>
                <w:sz w:val="18"/>
                <w:szCs w:val="18"/>
              </w:rPr>
              <w:t xml:space="preserve">s, correspondiente a los meses </w:t>
            </w:r>
            <w:r w:rsidRPr="00613DB5">
              <w:rPr>
                <w:sz w:val="18"/>
                <w:szCs w:val="18"/>
              </w:rPr>
              <w:t xml:space="preserve"> de abril, mayo, junio, julio, agosto y septiembre de 2014; enero, mayo, junio, julio, agos</w:t>
            </w:r>
            <w:r>
              <w:rPr>
                <w:sz w:val="18"/>
                <w:szCs w:val="18"/>
              </w:rPr>
              <w:t>t</w:t>
            </w:r>
            <w:r w:rsidRPr="00613DB5">
              <w:rPr>
                <w:sz w:val="18"/>
                <w:szCs w:val="18"/>
              </w:rPr>
              <w:t>o, septiembre, octubre, noviembre, diciembre de 2015 y enero, febrero, marzo, abril, mayo, junio y julio de 201</w:t>
            </w:r>
          </w:p>
        </w:tc>
      </w:tr>
      <w:tr w:rsidR="00C926B4" w:rsidRPr="00E84F2D" w:rsidTr="00FE7055">
        <w:tc>
          <w:tcPr>
            <w:tcW w:w="3964" w:type="dxa"/>
            <w:shd w:val="clear" w:color="auto" w:fill="538135" w:themeFill="accent6" w:themeFillShade="BF"/>
          </w:tcPr>
          <w:p w:rsidR="00C926B4" w:rsidRPr="00E84F2D" w:rsidRDefault="00C926B4">
            <w:pPr>
              <w:rPr>
                <w:b/>
                <w:color w:val="FFFFFF" w:themeColor="background1"/>
                <w:sz w:val="18"/>
                <w:szCs w:val="18"/>
              </w:rPr>
            </w:pPr>
            <w:r w:rsidRPr="00E84F2D">
              <w:rPr>
                <w:b/>
                <w:color w:val="FFFFFF" w:themeColor="background1"/>
                <w:sz w:val="18"/>
                <w:szCs w:val="18"/>
              </w:rPr>
              <w:t>NORMATIVA PERTINENTE</w:t>
            </w:r>
          </w:p>
        </w:tc>
        <w:tc>
          <w:tcPr>
            <w:tcW w:w="10915" w:type="dxa"/>
          </w:tcPr>
          <w:p w:rsidR="00016043" w:rsidRDefault="00613DB5" w:rsidP="00D64A59">
            <w:pPr>
              <w:rPr>
                <w:sz w:val="18"/>
                <w:szCs w:val="18"/>
              </w:rPr>
            </w:pPr>
            <w:r>
              <w:rPr>
                <w:sz w:val="18"/>
                <w:szCs w:val="18"/>
              </w:rPr>
              <w:t>Artículo 1º D.S 90/2000 , punto 6.3.1 frecuencia de monitoreo</w:t>
            </w:r>
          </w:p>
          <w:p w:rsidR="00613DB5" w:rsidRDefault="00613DB5" w:rsidP="00D64A59">
            <w:pPr>
              <w:rPr>
                <w:sz w:val="18"/>
                <w:szCs w:val="18"/>
              </w:rPr>
            </w:pPr>
            <w:r>
              <w:rPr>
                <w:sz w:val="18"/>
                <w:szCs w:val="18"/>
              </w:rPr>
              <w:t>Resolución exenta 3720 del 28 de agosto del 2012 de a SISS.</w:t>
            </w:r>
          </w:p>
          <w:p w:rsidR="00613DB5" w:rsidRPr="00E84F2D" w:rsidRDefault="00613DB5" w:rsidP="00D64A59">
            <w:pPr>
              <w:rPr>
                <w:sz w:val="18"/>
                <w:szCs w:val="18"/>
              </w:rPr>
            </w:pPr>
          </w:p>
        </w:tc>
      </w:tr>
      <w:tr w:rsidR="00C926B4" w:rsidRPr="00E84F2D" w:rsidTr="00FE7055">
        <w:tc>
          <w:tcPr>
            <w:tcW w:w="3964" w:type="dxa"/>
            <w:shd w:val="clear" w:color="auto" w:fill="538135" w:themeFill="accent6" w:themeFillShade="BF"/>
          </w:tcPr>
          <w:p w:rsidR="00C926B4" w:rsidRPr="00E84F2D" w:rsidRDefault="00C926B4">
            <w:pPr>
              <w:rPr>
                <w:b/>
                <w:color w:val="FFFFFF" w:themeColor="background1"/>
                <w:sz w:val="18"/>
                <w:szCs w:val="18"/>
              </w:rPr>
            </w:pPr>
            <w:r w:rsidRPr="00E84F2D">
              <w:rPr>
                <w:b/>
                <w:color w:val="FFFFFF" w:themeColor="background1"/>
                <w:sz w:val="18"/>
                <w:szCs w:val="18"/>
              </w:rPr>
              <w:t>DESCRIPCIÓN DE LOS EFECTOS NEGATIVOS PRODUCIDOS POR LA INFRACCIÓN</w:t>
            </w:r>
          </w:p>
        </w:tc>
        <w:tc>
          <w:tcPr>
            <w:tcW w:w="10915" w:type="dxa"/>
          </w:tcPr>
          <w:p w:rsidR="000455D9" w:rsidRPr="00E84F2D" w:rsidRDefault="005F2AE5" w:rsidP="00613DB5">
            <w:pPr>
              <w:rPr>
                <w:sz w:val="18"/>
                <w:szCs w:val="18"/>
              </w:rPr>
            </w:pPr>
            <w:r w:rsidRPr="00613DB5">
              <w:rPr>
                <w:sz w:val="18"/>
                <w:szCs w:val="18"/>
              </w:rPr>
              <w:t>NO se verifican efectos negativ</w:t>
            </w:r>
            <w:r w:rsidR="00613DB5">
              <w:rPr>
                <w:sz w:val="18"/>
                <w:szCs w:val="18"/>
              </w:rPr>
              <w:t>os producidos por la infracción.</w:t>
            </w:r>
          </w:p>
        </w:tc>
      </w:tr>
    </w:tbl>
    <w:p w:rsidR="00E84F2D" w:rsidRDefault="00E84F2D"/>
    <w:p w:rsidR="00EB1F8C" w:rsidRDefault="00EB1F8C"/>
    <w:p w:rsidR="00EB1F8C" w:rsidRDefault="00EB1F8C"/>
    <w:p w:rsidR="00EB1F8C" w:rsidRDefault="00EB1F8C"/>
    <w:p w:rsidR="00EB1F8C" w:rsidRDefault="00EB1F8C"/>
    <w:p w:rsidR="00EB1F8C" w:rsidRDefault="00EB1F8C"/>
    <w:p w:rsidR="00EB1F8C" w:rsidRDefault="00EB1F8C"/>
    <w:p w:rsidR="00EB1F8C" w:rsidRDefault="00EB1F8C"/>
    <w:p w:rsidR="00EB1F8C" w:rsidRDefault="00EB1F8C"/>
    <w:p w:rsidR="00EB1F8C" w:rsidRDefault="00EB1F8C"/>
    <w:p w:rsidR="00EB1F8C" w:rsidRDefault="00EB1F8C"/>
    <w:p w:rsidR="00EB1F8C" w:rsidRDefault="00EB1F8C"/>
    <w:p w:rsidR="00EB1F8C" w:rsidRDefault="00EB1F8C"/>
    <w:p w:rsidR="00EB1F8C" w:rsidRDefault="00EB1F8C"/>
    <w:tbl>
      <w:tblPr>
        <w:tblStyle w:val="Tablaconcuadrcula"/>
        <w:tblW w:w="14879" w:type="dxa"/>
        <w:tblLook w:val="04A0" w:firstRow="1" w:lastRow="0" w:firstColumn="1" w:lastColumn="0" w:noHBand="0" w:noVBand="1"/>
      </w:tblPr>
      <w:tblGrid>
        <w:gridCol w:w="1393"/>
        <w:gridCol w:w="2865"/>
        <w:gridCol w:w="1240"/>
        <w:gridCol w:w="1429"/>
        <w:gridCol w:w="3558"/>
        <w:gridCol w:w="1417"/>
        <w:gridCol w:w="2977"/>
      </w:tblGrid>
      <w:tr w:rsidR="00346C9F" w:rsidRPr="00E84F2D" w:rsidTr="00FE7055">
        <w:tc>
          <w:tcPr>
            <w:tcW w:w="14879" w:type="dxa"/>
            <w:gridSpan w:val="7"/>
            <w:shd w:val="clear" w:color="auto" w:fill="385623" w:themeFill="accent6" w:themeFillShade="80"/>
          </w:tcPr>
          <w:p w:rsidR="00346C9F" w:rsidRPr="00E84F2D" w:rsidRDefault="0085129A" w:rsidP="0085129A">
            <w:pPr>
              <w:rPr>
                <w:b/>
                <w:sz w:val="18"/>
                <w:szCs w:val="18"/>
              </w:rPr>
            </w:pPr>
            <w:r w:rsidRPr="00E84F2D">
              <w:rPr>
                <w:b/>
                <w:color w:val="FFFFFF" w:themeColor="background1"/>
                <w:sz w:val="18"/>
                <w:szCs w:val="18"/>
              </w:rPr>
              <w:lastRenderedPageBreak/>
              <w:t>1.1</w:t>
            </w:r>
            <w:r w:rsidR="00014A87" w:rsidRPr="00E84F2D">
              <w:rPr>
                <w:b/>
                <w:color w:val="FFFFFF" w:themeColor="background1"/>
                <w:sz w:val="18"/>
                <w:szCs w:val="18"/>
              </w:rPr>
              <w:t>.</w:t>
            </w:r>
            <w:r w:rsidR="00346C9F" w:rsidRPr="00E84F2D">
              <w:rPr>
                <w:b/>
                <w:color w:val="FFFFFF" w:themeColor="background1"/>
                <w:sz w:val="18"/>
                <w:szCs w:val="18"/>
              </w:rPr>
              <w:t>PLAN DE ACCIONES Y METAS PARA CUMPLIR CON LA NORMATIVA Y REDUCIR O ELIMINAR LOS EFECTOS NEGATIVOS GENERADOS</w:t>
            </w:r>
          </w:p>
        </w:tc>
      </w:tr>
      <w:tr w:rsidR="00346C9F" w:rsidRPr="00E84F2D" w:rsidTr="00FE7055">
        <w:tc>
          <w:tcPr>
            <w:tcW w:w="14879" w:type="dxa"/>
            <w:gridSpan w:val="7"/>
            <w:shd w:val="clear" w:color="auto" w:fill="538135" w:themeFill="accent6" w:themeFillShade="BF"/>
          </w:tcPr>
          <w:p w:rsidR="00346C9F" w:rsidRPr="00E84F2D" w:rsidRDefault="0085129A" w:rsidP="00014A87">
            <w:pPr>
              <w:rPr>
                <w:b/>
                <w:color w:val="FFFFFF" w:themeColor="background1"/>
                <w:sz w:val="18"/>
                <w:szCs w:val="18"/>
              </w:rPr>
            </w:pPr>
            <w:r w:rsidRPr="00E84F2D">
              <w:rPr>
                <w:b/>
                <w:color w:val="FFFFFF" w:themeColor="background1"/>
                <w:sz w:val="18"/>
                <w:szCs w:val="18"/>
              </w:rPr>
              <w:t>1.1.1</w:t>
            </w:r>
            <w:r w:rsidR="00014A87" w:rsidRPr="00E84F2D">
              <w:rPr>
                <w:b/>
                <w:color w:val="FFFFFF" w:themeColor="background1"/>
                <w:sz w:val="18"/>
                <w:szCs w:val="18"/>
              </w:rPr>
              <w:t>.</w:t>
            </w:r>
            <w:r w:rsidR="00346C9F" w:rsidRPr="00E84F2D">
              <w:rPr>
                <w:b/>
                <w:color w:val="FFFFFF" w:themeColor="background1"/>
                <w:sz w:val="18"/>
                <w:szCs w:val="18"/>
              </w:rPr>
              <w:t>ACCIONES PRINCIPALES POR EJECUTAR</w:t>
            </w:r>
          </w:p>
          <w:p w:rsidR="00014A87" w:rsidRPr="00E84F2D" w:rsidRDefault="00014A87" w:rsidP="00014A87">
            <w:pPr>
              <w:rPr>
                <w:b/>
                <w:sz w:val="18"/>
                <w:szCs w:val="18"/>
              </w:rPr>
            </w:pPr>
            <w:r w:rsidRPr="00E84F2D">
              <w:rPr>
                <w:b/>
                <w:color w:val="FFFFFF" w:themeColor="background1"/>
                <w:sz w:val="18"/>
                <w:szCs w:val="18"/>
              </w:rPr>
              <w:t>Se incluye todas las acciones no iniciadas por ejecutar a partir de la aprobación del programa</w:t>
            </w:r>
          </w:p>
        </w:tc>
      </w:tr>
      <w:tr w:rsidR="005D5B44" w:rsidRPr="00E84F2D" w:rsidTr="00FE7055">
        <w:tc>
          <w:tcPr>
            <w:tcW w:w="1393" w:type="dxa"/>
            <w:shd w:val="clear" w:color="auto" w:fill="A8D08D" w:themeFill="accent6" w:themeFillTint="99"/>
          </w:tcPr>
          <w:p w:rsidR="005634A0" w:rsidRPr="00E84F2D" w:rsidRDefault="005634A0" w:rsidP="00014A87">
            <w:pPr>
              <w:jc w:val="center"/>
              <w:rPr>
                <w:b/>
                <w:sz w:val="18"/>
                <w:szCs w:val="18"/>
              </w:rPr>
            </w:pPr>
            <w:r w:rsidRPr="00E84F2D">
              <w:rPr>
                <w:b/>
                <w:sz w:val="18"/>
                <w:szCs w:val="18"/>
              </w:rPr>
              <w:t>N° IDENTIFICADOR</w:t>
            </w:r>
          </w:p>
        </w:tc>
        <w:tc>
          <w:tcPr>
            <w:tcW w:w="2865" w:type="dxa"/>
            <w:shd w:val="clear" w:color="auto" w:fill="A8D08D" w:themeFill="accent6" w:themeFillTint="99"/>
          </w:tcPr>
          <w:p w:rsidR="005634A0" w:rsidRPr="00E84F2D" w:rsidRDefault="005634A0" w:rsidP="00014A87">
            <w:pPr>
              <w:jc w:val="center"/>
              <w:rPr>
                <w:b/>
                <w:sz w:val="18"/>
                <w:szCs w:val="18"/>
              </w:rPr>
            </w:pPr>
            <w:r w:rsidRPr="00E84F2D">
              <w:rPr>
                <w:b/>
                <w:sz w:val="18"/>
                <w:szCs w:val="18"/>
              </w:rPr>
              <w:t>DESCRIPCIÓN</w:t>
            </w:r>
          </w:p>
        </w:tc>
        <w:tc>
          <w:tcPr>
            <w:tcW w:w="1240" w:type="dxa"/>
            <w:vMerge w:val="restart"/>
            <w:shd w:val="clear" w:color="auto" w:fill="A8D08D" w:themeFill="accent6" w:themeFillTint="99"/>
          </w:tcPr>
          <w:p w:rsidR="005634A0" w:rsidRPr="00E84F2D" w:rsidRDefault="005634A0" w:rsidP="00014A87">
            <w:pPr>
              <w:jc w:val="center"/>
              <w:rPr>
                <w:b/>
                <w:sz w:val="18"/>
                <w:szCs w:val="18"/>
              </w:rPr>
            </w:pPr>
            <w:r w:rsidRPr="00E84F2D">
              <w:rPr>
                <w:b/>
                <w:sz w:val="18"/>
                <w:szCs w:val="18"/>
              </w:rPr>
              <w:t>PLAZO DE EJECUCIÓN</w:t>
            </w:r>
          </w:p>
        </w:tc>
        <w:tc>
          <w:tcPr>
            <w:tcW w:w="1429" w:type="dxa"/>
            <w:vMerge w:val="restart"/>
            <w:shd w:val="clear" w:color="auto" w:fill="A8D08D" w:themeFill="accent6" w:themeFillTint="99"/>
          </w:tcPr>
          <w:p w:rsidR="005634A0" w:rsidRPr="00E84F2D" w:rsidRDefault="005634A0" w:rsidP="00014A87">
            <w:pPr>
              <w:jc w:val="center"/>
              <w:rPr>
                <w:b/>
                <w:sz w:val="18"/>
                <w:szCs w:val="18"/>
              </w:rPr>
            </w:pPr>
            <w:r w:rsidRPr="00E84F2D">
              <w:rPr>
                <w:b/>
                <w:sz w:val="18"/>
                <w:szCs w:val="18"/>
              </w:rPr>
              <w:t>INDICADORES DE CUMPLIMIENTO</w:t>
            </w:r>
          </w:p>
        </w:tc>
        <w:tc>
          <w:tcPr>
            <w:tcW w:w="3558" w:type="dxa"/>
            <w:shd w:val="clear" w:color="auto" w:fill="A8D08D" w:themeFill="accent6" w:themeFillTint="99"/>
          </w:tcPr>
          <w:p w:rsidR="005634A0" w:rsidRPr="00E84F2D" w:rsidRDefault="005634A0" w:rsidP="00014A87">
            <w:pPr>
              <w:jc w:val="center"/>
              <w:rPr>
                <w:b/>
                <w:sz w:val="18"/>
                <w:szCs w:val="18"/>
              </w:rPr>
            </w:pPr>
            <w:r w:rsidRPr="00E84F2D">
              <w:rPr>
                <w:b/>
                <w:sz w:val="18"/>
                <w:szCs w:val="18"/>
              </w:rPr>
              <w:t>MEDIOS DE VERIFICACIÓN</w:t>
            </w:r>
          </w:p>
        </w:tc>
        <w:tc>
          <w:tcPr>
            <w:tcW w:w="1417" w:type="dxa"/>
            <w:vMerge w:val="restart"/>
            <w:shd w:val="clear" w:color="auto" w:fill="A8D08D" w:themeFill="accent6" w:themeFillTint="99"/>
          </w:tcPr>
          <w:p w:rsidR="005634A0" w:rsidRPr="00E84F2D" w:rsidRDefault="005634A0" w:rsidP="00014A87">
            <w:pPr>
              <w:jc w:val="center"/>
              <w:rPr>
                <w:b/>
                <w:sz w:val="18"/>
                <w:szCs w:val="18"/>
              </w:rPr>
            </w:pPr>
            <w:r w:rsidRPr="00E84F2D">
              <w:rPr>
                <w:b/>
                <w:sz w:val="18"/>
                <w:szCs w:val="18"/>
              </w:rPr>
              <w:t>COSTOS INCURRIDOS (EN MILES $)</w:t>
            </w:r>
          </w:p>
        </w:tc>
        <w:tc>
          <w:tcPr>
            <w:tcW w:w="2977" w:type="dxa"/>
            <w:shd w:val="clear" w:color="auto" w:fill="A8D08D" w:themeFill="accent6" w:themeFillTint="99"/>
          </w:tcPr>
          <w:p w:rsidR="005634A0" w:rsidRPr="00E84F2D" w:rsidRDefault="005634A0" w:rsidP="00014A87">
            <w:pPr>
              <w:jc w:val="center"/>
              <w:rPr>
                <w:b/>
                <w:sz w:val="18"/>
                <w:szCs w:val="18"/>
              </w:rPr>
            </w:pPr>
            <w:r w:rsidRPr="00E84F2D">
              <w:rPr>
                <w:b/>
                <w:sz w:val="18"/>
                <w:szCs w:val="18"/>
              </w:rPr>
              <w:t>IMPEDIMENTOS EVENTUALES</w:t>
            </w:r>
          </w:p>
        </w:tc>
      </w:tr>
      <w:tr w:rsidR="00065883" w:rsidRPr="00E84F2D" w:rsidTr="00FE7055">
        <w:tc>
          <w:tcPr>
            <w:tcW w:w="1393" w:type="dxa"/>
            <w:vMerge w:val="restart"/>
            <w:vAlign w:val="center"/>
          </w:tcPr>
          <w:p w:rsidR="005634A0" w:rsidRPr="00E84F2D" w:rsidRDefault="005634A0" w:rsidP="00014A87">
            <w:pPr>
              <w:rPr>
                <w:sz w:val="18"/>
                <w:szCs w:val="18"/>
              </w:rPr>
            </w:pPr>
            <w:r w:rsidRPr="00E84F2D">
              <w:rPr>
                <w:sz w:val="18"/>
                <w:szCs w:val="18"/>
              </w:rPr>
              <w:t>1</w:t>
            </w:r>
          </w:p>
        </w:tc>
        <w:tc>
          <w:tcPr>
            <w:tcW w:w="2865" w:type="dxa"/>
            <w:shd w:val="clear" w:color="auto" w:fill="A8D08D" w:themeFill="accent6" w:themeFillTint="99"/>
          </w:tcPr>
          <w:p w:rsidR="005634A0" w:rsidRPr="00E84F2D" w:rsidRDefault="005634A0" w:rsidP="00014A87">
            <w:pPr>
              <w:jc w:val="both"/>
              <w:rPr>
                <w:b/>
                <w:sz w:val="18"/>
                <w:szCs w:val="18"/>
              </w:rPr>
            </w:pPr>
            <w:r w:rsidRPr="00E84F2D">
              <w:rPr>
                <w:b/>
                <w:sz w:val="18"/>
                <w:szCs w:val="18"/>
              </w:rPr>
              <w:t>Acción y Meta</w:t>
            </w:r>
          </w:p>
        </w:tc>
        <w:tc>
          <w:tcPr>
            <w:tcW w:w="1240" w:type="dxa"/>
            <w:vMerge/>
          </w:tcPr>
          <w:p w:rsidR="005634A0" w:rsidRPr="00E84F2D" w:rsidRDefault="005634A0" w:rsidP="00694612">
            <w:pPr>
              <w:rPr>
                <w:sz w:val="18"/>
                <w:szCs w:val="18"/>
              </w:rPr>
            </w:pPr>
          </w:p>
        </w:tc>
        <w:tc>
          <w:tcPr>
            <w:tcW w:w="1429" w:type="dxa"/>
            <w:vMerge/>
          </w:tcPr>
          <w:p w:rsidR="005634A0" w:rsidRPr="00E84F2D" w:rsidRDefault="005634A0" w:rsidP="00694612">
            <w:pPr>
              <w:rPr>
                <w:sz w:val="18"/>
                <w:szCs w:val="18"/>
              </w:rPr>
            </w:pPr>
          </w:p>
        </w:tc>
        <w:tc>
          <w:tcPr>
            <w:tcW w:w="3558" w:type="dxa"/>
            <w:shd w:val="clear" w:color="auto" w:fill="A8D08D" w:themeFill="accent6" w:themeFillTint="99"/>
          </w:tcPr>
          <w:p w:rsidR="005634A0" w:rsidRPr="00E84F2D" w:rsidRDefault="005634A0" w:rsidP="00014A87">
            <w:pPr>
              <w:rPr>
                <w:b/>
                <w:sz w:val="18"/>
                <w:szCs w:val="18"/>
              </w:rPr>
            </w:pPr>
            <w:r w:rsidRPr="00E84F2D">
              <w:rPr>
                <w:b/>
                <w:sz w:val="18"/>
                <w:szCs w:val="18"/>
              </w:rPr>
              <w:t>Reporte de avance</w:t>
            </w:r>
          </w:p>
        </w:tc>
        <w:tc>
          <w:tcPr>
            <w:tcW w:w="1417" w:type="dxa"/>
            <w:vMerge/>
          </w:tcPr>
          <w:p w:rsidR="005634A0" w:rsidRPr="00E84F2D" w:rsidRDefault="005634A0" w:rsidP="00694612">
            <w:pPr>
              <w:rPr>
                <w:sz w:val="18"/>
                <w:szCs w:val="18"/>
              </w:rPr>
            </w:pPr>
          </w:p>
        </w:tc>
        <w:tc>
          <w:tcPr>
            <w:tcW w:w="2977" w:type="dxa"/>
            <w:shd w:val="clear" w:color="auto" w:fill="A8D08D" w:themeFill="accent6" w:themeFillTint="99"/>
          </w:tcPr>
          <w:p w:rsidR="005634A0" w:rsidRPr="00E84F2D" w:rsidRDefault="005634A0" w:rsidP="00694612">
            <w:pPr>
              <w:rPr>
                <w:b/>
                <w:sz w:val="18"/>
                <w:szCs w:val="18"/>
              </w:rPr>
            </w:pPr>
            <w:r w:rsidRPr="00E84F2D">
              <w:rPr>
                <w:b/>
                <w:sz w:val="18"/>
                <w:szCs w:val="18"/>
              </w:rPr>
              <w:t>Impedimento</w:t>
            </w:r>
          </w:p>
        </w:tc>
      </w:tr>
      <w:tr w:rsidR="005634A0" w:rsidRPr="00E84F2D" w:rsidTr="00FE7055">
        <w:trPr>
          <w:trHeight w:val="1620"/>
        </w:trPr>
        <w:tc>
          <w:tcPr>
            <w:tcW w:w="1393" w:type="dxa"/>
            <w:vMerge/>
          </w:tcPr>
          <w:p w:rsidR="005634A0" w:rsidRPr="00E84F2D" w:rsidRDefault="005634A0" w:rsidP="002C362F">
            <w:pPr>
              <w:rPr>
                <w:sz w:val="18"/>
                <w:szCs w:val="18"/>
              </w:rPr>
            </w:pPr>
          </w:p>
        </w:tc>
        <w:tc>
          <w:tcPr>
            <w:tcW w:w="2865" w:type="dxa"/>
            <w:vMerge w:val="restart"/>
          </w:tcPr>
          <w:p w:rsidR="003F7797" w:rsidRPr="00E84F2D" w:rsidRDefault="00613DB5" w:rsidP="005D5B44">
            <w:pPr>
              <w:rPr>
                <w:sz w:val="18"/>
                <w:szCs w:val="18"/>
              </w:rPr>
            </w:pPr>
            <w:r w:rsidRPr="00E84F2D">
              <w:rPr>
                <w:sz w:val="18"/>
                <w:szCs w:val="18"/>
              </w:rPr>
              <w:t>Elaboración y entrega Plan de gestión para la coordinación, el control, seguimiento y cumplimiento de la normativa ambiental, con procedimientos e instructivos para el tema de Riles</w:t>
            </w:r>
          </w:p>
        </w:tc>
        <w:tc>
          <w:tcPr>
            <w:tcW w:w="1240" w:type="dxa"/>
            <w:vMerge w:val="restart"/>
          </w:tcPr>
          <w:p w:rsidR="005634A0" w:rsidRPr="00E84F2D" w:rsidRDefault="0093163C" w:rsidP="005D5B44">
            <w:pPr>
              <w:rPr>
                <w:sz w:val="18"/>
                <w:szCs w:val="18"/>
              </w:rPr>
            </w:pPr>
            <w:r>
              <w:rPr>
                <w:sz w:val="18"/>
                <w:szCs w:val="18"/>
              </w:rPr>
              <w:t>9</w:t>
            </w:r>
            <w:r w:rsidR="00613DB5" w:rsidRPr="00E84F2D">
              <w:rPr>
                <w:sz w:val="18"/>
                <w:szCs w:val="18"/>
              </w:rPr>
              <w:t>0 días corridos una vez aprobado el PDC para la elaboración del plan, y durante toda la ejecución del PDC.</w:t>
            </w:r>
          </w:p>
        </w:tc>
        <w:tc>
          <w:tcPr>
            <w:tcW w:w="1429" w:type="dxa"/>
            <w:vMerge w:val="restart"/>
          </w:tcPr>
          <w:p w:rsidR="005634A0" w:rsidRPr="00E84F2D" w:rsidRDefault="00613DB5" w:rsidP="00FC4858">
            <w:pPr>
              <w:rPr>
                <w:sz w:val="18"/>
                <w:szCs w:val="18"/>
              </w:rPr>
            </w:pPr>
            <w:r w:rsidRPr="00E84F2D">
              <w:rPr>
                <w:sz w:val="18"/>
                <w:szCs w:val="18"/>
              </w:rPr>
              <w:t>Plan de gestión entregado, con procedimientos e instructivos específico para el tema de Riles. 100% de la ejecución del plan de gestión.</w:t>
            </w:r>
          </w:p>
        </w:tc>
        <w:tc>
          <w:tcPr>
            <w:tcW w:w="3558" w:type="dxa"/>
            <w:vMerge w:val="restart"/>
          </w:tcPr>
          <w:p w:rsidR="005634A0" w:rsidRPr="00E84F2D" w:rsidRDefault="00613DB5" w:rsidP="003D0517">
            <w:pPr>
              <w:rPr>
                <w:sz w:val="18"/>
                <w:szCs w:val="18"/>
              </w:rPr>
            </w:pPr>
            <w:r w:rsidRPr="00E84F2D">
              <w:rPr>
                <w:sz w:val="18"/>
                <w:szCs w:val="18"/>
              </w:rPr>
              <w:t>Comprobante de contratación de consultoría especializada, plan de gestión una vez elaborado, e info</w:t>
            </w:r>
            <w:r>
              <w:rPr>
                <w:sz w:val="18"/>
                <w:szCs w:val="18"/>
              </w:rPr>
              <w:t>r</w:t>
            </w:r>
            <w:r w:rsidRPr="00E84F2D">
              <w:rPr>
                <w:sz w:val="18"/>
                <w:szCs w:val="18"/>
              </w:rPr>
              <w:t>me que dé cuenta de indicadores y verificadores generados durante la implementación del plan, según este indique (procedimientos, lista de verificación, auditorías internas, etc)</w:t>
            </w:r>
          </w:p>
        </w:tc>
        <w:tc>
          <w:tcPr>
            <w:tcW w:w="1417" w:type="dxa"/>
            <w:vMerge w:val="restart"/>
          </w:tcPr>
          <w:p w:rsidR="005634A0" w:rsidRPr="00E84F2D" w:rsidRDefault="0093163C" w:rsidP="0093163C">
            <w:pPr>
              <w:rPr>
                <w:sz w:val="18"/>
                <w:szCs w:val="18"/>
              </w:rPr>
            </w:pPr>
            <w:r w:rsidRPr="0093163C">
              <w:rPr>
                <w:sz w:val="18"/>
                <w:szCs w:val="18"/>
              </w:rPr>
              <w:t>2.500</w:t>
            </w:r>
          </w:p>
        </w:tc>
        <w:tc>
          <w:tcPr>
            <w:tcW w:w="2977" w:type="dxa"/>
            <w:shd w:val="clear" w:color="auto" w:fill="auto"/>
          </w:tcPr>
          <w:p w:rsidR="005D5B44" w:rsidRPr="00E84F2D" w:rsidRDefault="005D5B44" w:rsidP="005D5B44">
            <w:pPr>
              <w:rPr>
                <w:sz w:val="18"/>
                <w:szCs w:val="18"/>
              </w:rPr>
            </w:pPr>
          </w:p>
        </w:tc>
      </w:tr>
      <w:tr w:rsidR="005634A0" w:rsidRPr="00E84F2D" w:rsidTr="00FE7055">
        <w:trPr>
          <w:trHeight w:val="945"/>
        </w:trPr>
        <w:tc>
          <w:tcPr>
            <w:tcW w:w="1393" w:type="dxa"/>
            <w:vMerge/>
          </w:tcPr>
          <w:p w:rsidR="005634A0" w:rsidRPr="00E84F2D" w:rsidRDefault="005634A0" w:rsidP="002C362F">
            <w:pPr>
              <w:rPr>
                <w:sz w:val="18"/>
                <w:szCs w:val="18"/>
              </w:rPr>
            </w:pPr>
          </w:p>
        </w:tc>
        <w:tc>
          <w:tcPr>
            <w:tcW w:w="2865" w:type="dxa"/>
            <w:vMerge/>
          </w:tcPr>
          <w:p w:rsidR="005634A0" w:rsidRPr="00E84F2D" w:rsidRDefault="005634A0" w:rsidP="002C362F">
            <w:pPr>
              <w:rPr>
                <w:sz w:val="18"/>
                <w:szCs w:val="18"/>
              </w:rPr>
            </w:pPr>
          </w:p>
        </w:tc>
        <w:tc>
          <w:tcPr>
            <w:tcW w:w="1240" w:type="dxa"/>
            <w:vMerge/>
          </w:tcPr>
          <w:p w:rsidR="005634A0" w:rsidRPr="00E84F2D" w:rsidRDefault="005634A0" w:rsidP="002C362F">
            <w:pPr>
              <w:rPr>
                <w:sz w:val="18"/>
                <w:szCs w:val="18"/>
              </w:rPr>
            </w:pPr>
          </w:p>
        </w:tc>
        <w:tc>
          <w:tcPr>
            <w:tcW w:w="1429" w:type="dxa"/>
            <w:vMerge/>
          </w:tcPr>
          <w:p w:rsidR="005634A0" w:rsidRPr="00E84F2D" w:rsidRDefault="005634A0" w:rsidP="002C362F">
            <w:pPr>
              <w:rPr>
                <w:sz w:val="18"/>
                <w:szCs w:val="18"/>
              </w:rPr>
            </w:pPr>
          </w:p>
        </w:tc>
        <w:tc>
          <w:tcPr>
            <w:tcW w:w="3558" w:type="dxa"/>
            <w:vMerge/>
          </w:tcPr>
          <w:p w:rsidR="005634A0" w:rsidRPr="00E84F2D" w:rsidRDefault="005634A0" w:rsidP="002C362F">
            <w:pPr>
              <w:rPr>
                <w:sz w:val="18"/>
                <w:szCs w:val="18"/>
              </w:rPr>
            </w:pPr>
          </w:p>
        </w:tc>
        <w:tc>
          <w:tcPr>
            <w:tcW w:w="1417" w:type="dxa"/>
            <w:vMerge/>
          </w:tcPr>
          <w:p w:rsidR="005634A0" w:rsidRPr="00E84F2D" w:rsidRDefault="005634A0" w:rsidP="002C362F">
            <w:pPr>
              <w:rPr>
                <w:sz w:val="18"/>
                <w:szCs w:val="18"/>
              </w:rPr>
            </w:pPr>
          </w:p>
        </w:tc>
        <w:tc>
          <w:tcPr>
            <w:tcW w:w="2977" w:type="dxa"/>
            <w:shd w:val="clear" w:color="auto" w:fill="A8D08D" w:themeFill="accent6" w:themeFillTint="99"/>
          </w:tcPr>
          <w:p w:rsidR="005634A0" w:rsidRPr="00E84F2D" w:rsidRDefault="005634A0" w:rsidP="002C362F">
            <w:pPr>
              <w:rPr>
                <w:b/>
                <w:sz w:val="18"/>
                <w:szCs w:val="18"/>
              </w:rPr>
            </w:pPr>
          </w:p>
        </w:tc>
      </w:tr>
      <w:tr w:rsidR="005634A0" w:rsidRPr="00E84F2D" w:rsidTr="00FE7055">
        <w:trPr>
          <w:trHeight w:val="1215"/>
        </w:trPr>
        <w:tc>
          <w:tcPr>
            <w:tcW w:w="1393" w:type="dxa"/>
            <w:vMerge/>
          </w:tcPr>
          <w:p w:rsidR="005634A0" w:rsidRPr="00E84F2D" w:rsidRDefault="005634A0" w:rsidP="002C362F">
            <w:pPr>
              <w:rPr>
                <w:sz w:val="18"/>
                <w:szCs w:val="18"/>
              </w:rPr>
            </w:pPr>
          </w:p>
        </w:tc>
        <w:tc>
          <w:tcPr>
            <w:tcW w:w="2865" w:type="dxa"/>
            <w:vMerge/>
          </w:tcPr>
          <w:p w:rsidR="005634A0" w:rsidRPr="00E84F2D" w:rsidRDefault="005634A0" w:rsidP="002C362F">
            <w:pPr>
              <w:rPr>
                <w:sz w:val="18"/>
                <w:szCs w:val="18"/>
              </w:rPr>
            </w:pPr>
          </w:p>
        </w:tc>
        <w:tc>
          <w:tcPr>
            <w:tcW w:w="1240" w:type="dxa"/>
            <w:vMerge/>
          </w:tcPr>
          <w:p w:rsidR="005634A0" w:rsidRPr="00E84F2D" w:rsidRDefault="005634A0" w:rsidP="002C362F">
            <w:pPr>
              <w:rPr>
                <w:sz w:val="18"/>
                <w:szCs w:val="18"/>
              </w:rPr>
            </w:pPr>
          </w:p>
        </w:tc>
        <w:tc>
          <w:tcPr>
            <w:tcW w:w="1429" w:type="dxa"/>
            <w:vMerge/>
          </w:tcPr>
          <w:p w:rsidR="005634A0" w:rsidRPr="00E84F2D" w:rsidRDefault="005634A0" w:rsidP="002C362F">
            <w:pPr>
              <w:rPr>
                <w:sz w:val="18"/>
                <w:szCs w:val="18"/>
              </w:rPr>
            </w:pPr>
          </w:p>
        </w:tc>
        <w:tc>
          <w:tcPr>
            <w:tcW w:w="3558" w:type="dxa"/>
            <w:vMerge/>
          </w:tcPr>
          <w:p w:rsidR="005634A0" w:rsidRPr="00E84F2D" w:rsidRDefault="005634A0" w:rsidP="002C362F">
            <w:pPr>
              <w:rPr>
                <w:sz w:val="18"/>
                <w:szCs w:val="18"/>
              </w:rPr>
            </w:pPr>
          </w:p>
        </w:tc>
        <w:tc>
          <w:tcPr>
            <w:tcW w:w="1417" w:type="dxa"/>
            <w:vMerge/>
          </w:tcPr>
          <w:p w:rsidR="005634A0" w:rsidRPr="00E84F2D" w:rsidRDefault="005634A0" w:rsidP="002C362F">
            <w:pPr>
              <w:rPr>
                <w:sz w:val="18"/>
                <w:szCs w:val="18"/>
              </w:rPr>
            </w:pPr>
          </w:p>
        </w:tc>
        <w:tc>
          <w:tcPr>
            <w:tcW w:w="2977" w:type="dxa"/>
            <w:vMerge w:val="restart"/>
            <w:shd w:val="clear" w:color="auto" w:fill="auto"/>
          </w:tcPr>
          <w:p w:rsidR="005634A0" w:rsidRPr="00E84F2D" w:rsidRDefault="005634A0" w:rsidP="00B355BF">
            <w:pPr>
              <w:rPr>
                <w:sz w:val="18"/>
                <w:szCs w:val="18"/>
              </w:rPr>
            </w:pPr>
          </w:p>
        </w:tc>
      </w:tr>
      <w:tr w:rsidR="00065883" w:rsidRPr="00E84F2D" w:rsidTr="00FE7055">
        <w:tc>
          <w:tcPr>
            <w:tcW w:w="1393" w:type="dxa"/>
            <w:vMerge/>
          </w:tcPr>
          <w:p w:rsidR="005634A0" w:rsidRPr="00E84F2D" w:rsidRDefault="005634A0" w:rsidP="002C362F">
            <w:pPr>
              <w:rPr>
                <w:sz w:val="18"/>
                <w:szCs w:val="18"/>
              </w:rPr>
            </w:pPr>
          </w:p>
        </w:tc>
        <w:tc>
          <w:tcPr>
            <w:tcW w:w="2865" w:type="dxa"/>
            <w:shd w:val="clear" w:color="auto" w:fill="A8D08D" w:themeFill="accent6" w:themeFillTint="99"/>
          </w:tcPr>
          <w:p w:rsidR="005634A0" w:rsidRPr="00E84F2D" w:rsidRDefault="005634A0" w:rsidP="002C362F">
            <w:pPr>
              <w:rPr>
                <w:b/>
                <w:sz w:val="18"/>
                <w:szCs w:val="18"/>
              </w:rPr>
            </w:pPr>
            <w:r w:rsidRPr="00E84F2D">
              <w:rPr>
                <w:b/>
                <w:sz w:val="18"/>
                <w:szCs w:val="18"/>
              </w:rPr>
              <w:t>Forma de implementación</w:t>
            </w:r>
          </w:p>
        </w:tc>
        <w:tc>
          <w:tcPr>
            <w:tcW w:w="1240" w:type="dxa"/>
            <w:vMerge/>
          </w:tcPr>
          <w:p w:rsidR="005634A0" w:rsidRPr="00E84F2D" w:rsidRDefault="005634A0" w:rsidP="002C362F">
            <w:pPr>
              <w:rPr>
                <w:sz w:val="18"/>
                <w:szCs w:val="18"/>
              </w:rPr>
            </w:pPr>
          </w:p>
        </w:tc>
        <w:tc>
          <w:tcPr>
            <w:tcW w:w="1429" w:type="dxa"/>
            <w:vMerge/>
          </w:tcPr>
          <w:p w:rsidR="005634A0" w:rsidRPr="00E84F2D" w:rsidRDefault="005634A0" w:rsidP="002C362F">
            <w:pPr>
              <w:rPr>
                <w:sz w:val="18"/>
                <w:szCs w:val="18"/>
              </w:rPr>
            </w:pPr>
          </w:p>
        </w:tc>
        <w:tc>
          <w:tcPr>
            <w:tcW w:w="3558" w:type="dxa"/>
            <w:shd w:val="clear" w:color="auto" w:fill="A8D08D" w:themeFill="accent6" w:themeFillTint="99"/>
          </w:tcPr>
          <w:p w:rsidR="005634A0" w:rsidRPr="00E84F2D" w:rsidRDefault="005634A0" w:rsidP="002C362F">
            <w:pPr>
              <w:rPr>
                <w:b/>
                <w:sz w:val="18"/>
                <w:szCs w:val="18"/>
              </w:rPr>
            </w:pPr>
            <w:r w:rsidRPr="00E84F2D">
              <w:rPr>
                <w:b/>
                <w:sz w:val="18"/>
                <w:szCs w:val="18"/>
              </w:rPr>
              <w:t>Reporte final</w:t>
            </w:r>
          </w:p>
        </w:tc>
        <w:tc>
          <w:tcPr>
            <w:tcW w:w="1417" w:type="dxa"/>
            <w:vMerge/>
          </w:tcPr>
          <w:p w:rsidR="005634A0" w:rsidRPr="00E84F2D" w:rsidRDefault="005634A0" w:rsidP="002C362F">
            <w:pPr>
              <w:rPr>
                <w:sz w:val="18"/>
                <w:szCs w:val="18"/>
              </w:rPr>
            </w:pPr>
          </w:p>
        </w:tc>
        <w:tc>
          <w:tcPr>
            <w:tcW w:w="2977" w:type="dxa"/>
            <w:vMerge/>
          </w:tcPr>
          <w:p w:rsidR="005634A0" w:rsidRPr="00E84F2D" w:rsidRDefault="005634A0" w:rsidP="002C362F">
            <w:pPr>
              <w:rPr>
                <w:sz w:val="18"/>
                <w:szCs w:val="18"/>
              </w:rPr>
            </w:pPr>
          </w:p>
        </w:tc>
      </w:tr>
      <w:tr w:rsidR="005634A0" w:rsidRPr="00E84F2D" w:rsidTr="00FE7055">
        <w:tc>
          <w:tcPr>
            <w:tcW w:w="1393" w:type="dxa"/>
            <w:vMerge/>
          </w:tcPr>
          <w:p w:rsidR="005634A0" w:rsidRPr="00E84F2D" w:rsidRDefault="005634A0" w:rsidP="002C362F">
            <w:pPr>
              <w:rPr>
                <w:sz w:val="18"/>
                <w:szCs w:val="18"/>
              </w:rPr>
            </w:pPr>
          </w:p>
        </w:tc>
        <w:tc>
          <w:tcPr>
            <w:tcW w:w="2865" w:type="dxa"/>
          </w:tcPr>
          <w:p w:rsidR="00613DB5" w:rsidRPr="00E84F2D" w:rsidRDefault="00613DB5" w:rsidP="00613DB5">
            <w:pPr>
              <w:rPr>
                <w:sz w:val="18"/>
                <w:szCs w:val="18"/>
              </w:rPr>
            </w:pPr>
            <w:r w:rsidRPr="00E84F2D">
              <w:rPr>
                <w:sz w:val="18"/>
                <w:szCs w:val="18"/>
              </w:rPr>
              <w:t xml:space="preserve">Se incorporará al plan </w:t>
            </w:r>
            <w:r w:rsidR="00B9009B">
              <w:rPr>
                <w:sz w:val="18"/>
                <w:szCs w:val="18"/>
              </w:rPr>
              <w:t>de gestión</w:t>
            </w:r>
            <w:r w:rsidRPr="00E84F2D">
              <w:rPr>
                <w:sz w:val="18"/>
                <w:szCs w:val="18"/>
              </w:rPr>
              <w:t>, procedimientos específicos para el tema de Riles.</w:t>
            </w:r>
          </w:p>
          <w:p w:rsidR="00613DB5" w:rsidRPr="00E84F2D" w:rsidRDefault="00613DB5" w:rsidP="00613DB5">
            <w:pPr>
              <w:rPr>
                <w:sz w:val="18"/>
                <w:szCs w:val="18"/>
              </w:rPr>
            </w:pPr>
          </w:p>
          <w:p w:rsidR="005634A0" w:rsidRPr="00E84F2D" w:rsidRDefault="00613DB5" w:rsidP="00B9009B">
            <w:pPr>
              <w:rPr>
                <w:sz w:val="18"/>
                <w:szCs w:val="18"/>
              </w:rPr>
            </w:pPr>
            <w:r w:rsidRPr="00E84F2D">
              <w:rPr>
                <w:sz w:val="18"/>
                <w:szCs w:val="18"/>
              </w:rPr>
              <w:t>Se incluirá capacitaciones al personal, procedimiento de medición, control, frecuencia, reportes, plan de mantenciones, capacitacio</w:t>
            </w:r>
            <w:r w:rsidR="00B9009B">
              <w:rPr>
                <w:sz w:val="18"/>
                <w:szCs w:val="18"/>
              </w:rPr>
              <w:t xml:space="preserve">nes,  roles y responsabilidades, contratación de laboratorio acreditado para la toma de muestras de manera anual y procedimientos de entrega de información ambiental a la autoridad. </w:t>
            </w:r>
          </w:p>
        </w:tc>
        <w:tc>
          <w:tcPr>
            <w:tcW w:w="1240" w:type="dxa"/>
            <w:vMerge/>
          </w:tcPr>
          <w:p w:rsidR="005634A0" w:rsidRPr="00E84F2D" w:rsidRDefault="005634A0" w:rsidP="002C362F">
            <w:pPr>
              <w:rPr>
                <w:sz w:val="18"/>
                <w:szCs w:val="18"/>
              </w:rPr>
            </w:pPr>
          </w:p>
        </w:tc>
        <w:tc>
          <w:tcPr>
            <w:tcW w:w="1429" w:type="dxa"/>
            <w:vMerge/>
          </w:tcPr>
          <w:p w:rsidR="005634A0" w:rsidRPr="00E84F2D" w:rsidRDefault="005634A0" w:rsidP="002C362F">
            <w:pPr>
              <w:rPr>
                <w:sz w:val="18"/>
                <w:szCs w:val="18"/>
              </w:rPr>
            </w:pPr>
          </w:p>
        </w:tc>
        <w:tc>
          <w:tcPr>
            <w:tcW w:w="3558" w:type="dxa"/>
          </w:tcPr>
          <w:p w:rsidR="005634A0" w:rsidRPr="00E84F2D" w:rsidRDefault="00613DB5" w:rsidP="0093163C">
            <w:pPr>
              <w:rPr>
                <w:sz w:val="18"/>
                <w:szCs w:val="18"/>
              </w:rPr>
            </w:pPr>
            <w:r w:rsidRPr="00E84F2D">
              <w:rPr>
                <w:sz w:val="18"/>
                <w:szCs w:val="18"/>
              </w:rPr>
              <w:t xml:space="preserve">Reporte de la implementación y grado de cumplimiento del plan </w:t>
            </w:r>
            <w:r w:rsidR="0093163C">
              <w:rPr>
                <w:sz w:val="18"/>
                <w:szCs w:val="18"/>
              </w:rPr>
              <w:t xml:space="preserve">de gestión, respecto a los </w:t>
            </w:r>
            <w:r w:rsidRPr="00E84F2D">
              <w:rPr>
                <w:sz w:val="18"/>
                <w:szCs w:val="18"/>
              </w:rPr>
              <w:t>monitoreos de autocontrol</w:t>
            </w:r>
            <w:r>
              <w:rPr>
                <w:sz w:val="18"/>
                <w:szCs w:val="18"/>
              </w:rPr>
              <w:t>.</w:t>
            </w:r>
          </w:p>
        </w:tc>
        <w:tc>
          <w:tcPr>
            <w:tcW w:w="1417" w:type="dxa"/>
            <w:vMerge/>
          </w:tcPr>
          <w:p w:rsidR="005634A0" w:rsidRPr="00E84F2D" w:rsidRDefault="005634A0" w:rsidP="002C362F">
            <w:pPr>
              <w:rPr>
                <w:sz w:val="18"/>
                <w:szCs w:val="18"/>
              </w:rPr>
            </w:pPr>
          </w:p>
        </w:tc>
        <w:tc>
          <w:tcPr>
            <w:tcW w:w="2977" w:type="dxa"/>
            <w:vMerge/>
          </w:tcPr>
          <w:p w:rsidR="005634A0" w:rsidRPr="00E84F2D" w:rsidRDefault="005634A0" w:rsidP="002C362F">
            <w:pPr>
              <w:rPr>
                <w:sz w:val="18"/>
                <w:szCs w:val="18"/>
              </w:rPr>
            </w:pPr>
          </w:p>
        </w:tc>
      </w:tr>
      <w:tr w:rsidR="00E955E1" w:rsidRPr="00E84F2D" w:rsidTr="00547C6E">
        <w:tc>
          <w:tcPr>
            <w:tcW w:w="14879" w:type="dxa"/>
            <w:gridSpan w:val="7"/>
            <w:shd w:val="clear" w:color="auto" w:fill="385623" w:themeFill="accent6" w:themeFillShade="80"/>
          </w:tcPr>
          <w:p w:rsidR="00E955E1" w:rsidRPr="00E84F2D" w:rsidRDefault="00E955E1" w:rsidP="00547C6E">
            <w:pPr>
              <w:rPr>
                <w:b/>
                <w:sz w:val="18"/>
                <w:szCs w:val="18"/>
              </w:rPr>
            </w:pPr>
            <w:r w:rsidRPr="00E84F2D">
              <w:rPr>
                <w:b/>
                <w:color w:val="FFFFFF" w:themeColor="background1"/>
                <w:sz w:val="18"/>
                <w:szCs w:val="18"/>
              </w:rPr>
              <w:lastRenderedPageBreak/>
              <w:t>1.1.PLAN DE ACCIONES Y METAS PARA CUMPLIR CON LA NORMATIVA Y REDUCIR O ELIMINAR LOS EFECTOS NEGATIVOS GENERADOS</w:t>
            </w:r>
          </w:p>
        </w:tc>
      </w:tr>
      <w:tr w:rsidR="00E955E1" w:rsidRPr="00E84F2D" w:rsidTr="00547C6E">
        <w:tc>
          <w:tcPr>
            <w:tcW w:w="14879" w:type="dxa"/>
            <w:gridSpan w:val="7"/>
            <w:shd w:val="clear" w:color="auto" w:fill="538135" w:themeFill="accent6" w:themeFillShade="BF"/>
          </w:tcPr>
          <w:p w:rsidR="00E955E1" w:rsidRPr="00E84F2D" w:rsidRDefault="00E955E1" w:rsidP="00547C6E">
            <w:pPr>
              <w:rPr>
                <w:b/>
                <w:color w:val="FFFFFF" w:themeColor="background1"/>
                <w:sz w:val="18"/>
                <w:szCs w:val="18"/>
              </w:rPr>
            </w:pPr>
            <w:r w:rsidRPr="00E84F2D">
              <w:rPr>
                <w:b/>
                <w:color w:val="FFFFFF" w:themeColor="background1"/>
                <w:sz w:val="18"/>
                <w:szCs w:val="18"/>
              </w:rPr>
              <w:t>1.1.1.ACCIONES PRINCIPALES POR EJECUTAR</w:t>
            </w:r>
          </w:p>
          <w:p w:rsidR="00E955E1" w:rsidRPr="00E84F2D" w:rsidRDefault="00E955E1" w:rsidP="00547C6E">
            <w:pPr>
              <w:rPr>
                <w:b/>
                <w:sz w:val="18"/>
                <w:szCs w:val="18"/>
              </w:rPr>
            </w:pPr>
            <w:r w:rsidRPr="00E84F2D">
              <w:rPr>
                <w:b/>
                <w:color w:val="FFFFFF" w:themeColor="background1"/>
                <w:sz w:val="18"/>
                <w:szCs w:val="18"/>
              </w:rPr>
              <w:t>Se incluye todas las acciones no iniciadas por ejecutar a partir de la aprobación del programa</w:t>
            </w:r>
          </w:p>
        </w:tc>
      </w:tr>
      <w:tr w:rsidR="00E955E1" w:rsidRPr="00E84F2D" w:rsidTr="00547C6E">
        <w:tc>
          <w:tcPr>
            <w:tcW w:w="1393" w:type="dxa"/>
            <w:shd w:val="clear" w:color="auto" w:fill="A8D08D" w:themeFill="accent6" w:themeFillTint="99"/>
          </w:tcPr>
          <w:p w:rsidR="00E955E1" w:rsidRPr="00E84F2D" w:rsidRDefault="00E955E1" w:rsidP="00547C6E">
            <w:pPr>
              <w:jc w:val="center"/>
              <w:rPr>
                <w:b/>
                <w:sz w:val="18"/>
                <w:szCs w:val="18"/>
              </w:rPr>
            </w:pPr>
            <w:r w:rsidRPr="00E84F2D">
              <w:rPr>
                <w:b/>
                <w:sz w:val="18"/>
                <w:szCs w:val="18"/>
              </w:rPr>
              <w:t>N° IDENTIFICADOR</w:t>
            </w:r>
          </w:p>
        </w:tc>
        <w:tc>
          <w:tcPr>
            <w:tcW w:w="2865" w:type="dxa"/>
            <w:shd w:val="clear" w:color="auto" w:fill="A8D08D" w:themeFill="accent6" w:themeFillTint="99"/>
          </w:tcPr>
          <w:p w:rsidR="00E955E1" w:rsidRPr="00E84F2D" w:rsidRDefault="00E955E1" w:rsidP="00547C6E">
            <w:pPr>
              <w:jc w:val="center"/>
              <w:rPr>
                <w:b/>
                <w:sz w:val="18"/>
                <w:szCs w:val="18"/>
              </w:rPr>
            </w:pPr>
            <w:r w:rsidRPr="00E84F2D">
              <w:rPr>
                <w:b/>
                <w:sz w:val="18"/>
                <w:szCs w:val="18"/>
              </w:rPr>
              <w:t>DESCRIPCIÓN</w:t>
            </w:r>
          </w:p>
        </w:tc>
        <w:tc>
          <w:tcPr>
            <w:tcW w:w="1240" w:type="dxa"/>
            <w:vMerge w:val="restart"/>
            <w:shd w:val="clear" w:color="auto" w:fill="A8D08D" w:themeFill="accent6" w:themeFillTint="99"/>
          </w:tcPr>
          <w:p w:rsidR="00E955E1" w:rsidRPr="00E84F2D" w:rsidRDefault="00E955E1" w:rsidP="00547C6E">
            <w:pPr>
              <w:jc w:val="center"/>
              <w:rPr>
                <w:b/>
                <w:sz w:val="18"/>
                <w:szCs w:val="18"/>
              </w:rPr>
            </w:pPr>
            <w:r w:rsidRPr="00E84F2D">
              <w:rPr>
                <w:b/>
                <w:sz w:val="18"/>
                <w:szCs w:val="18"/>
              </w:rPr>
              <w:t>PLAZO DE EJECUCIÓN</w:t>
            </w:r>
          </w:p>
        </w:tc>
        <w:tc>
          <w:tcPr>
            <w:tcW w:w="1429" w:type="dxa"/>
            <w:vMerge w:val="restart"/>
            <w:shd w:val="clear" w:color="auto" w:fill="A8D08D" w:themeFill="accent6" w:themeFillTint="99"/>
          </w:tcPr>
          <w:p w:rsidR="00E955E1" w:rsidRPr="00E84F2D" w:rsidRDefault="00E955E1" w:rsidP="00547C6E">
            <w:pPr>
              <w:jc w:val="center"/>
              <w:rPr>
                <w:b/>
                <w:sz w:val="18"/>
                <w:szCs w:val="18"/>
              </w:rPr>
            </w:pPr>
            <w:r w:rsidRPr="00E84F2D">
              <w:rPr>
                <w:b/>
                <w:sz w:val="18"/>
                <w:szCs w:val="18"/>
              </w:rPr>
              <w:t>INDICADORES DE CUMPLIMIENTO</w:t>
            </w:r>
          </w:p>
        </w:tc>
        <w:tc>
          <w:tcPr>
            <w:tcW w:w="3558" w:type="dxa"/>
            <w:shd w:val="clear" w:color="auto" w:fill="A8D08D" w:themeFill="accent6" w:themeFillTint="99"/>
          </w:tcPr>
          <w:p w:rsidR="00E955E1" w:rsidRPr="00E84F2D" w:rsidRDefault="00E955E1" w:rsidP="00547C6E">
            <w:pPr>
              <w:jc w:val="center"/>
              <w:rPr>
                <w:b/>
                <w:sz w:val="18"/>
                <w:szCs w:val="18"/>
              </w:rPr>
            </w:pPr>
            <w:r w:rsidRPr="00E84F2D">
              <w:rPr>
                <w:b/>
                <w:sz w:val="18"/>
                <w:szCs w:val="18"/>
              </w:rPr>
              <w:t>MEDIOS DE VERIFICACIÓN</w:t>
            </w:r>
          </w:p>
        </w:tc>
        <w:tc>
          <w:tcPr>
            <w:tcW w:w="1417" w:type="dxa"/>
            <w:vMerge w:val="restart"/>
            <w:shd w:val="clear" w:color="auto" w:fill="A8D08D" w:themeFill="accent6" w:themeFillTint="99"/>
          </w:tcPr>
          <w:p w:rsidR="00E955E1" w:rsidRPr="00E84F2D" w:rsidRDefault="00E955E1" w:rsidP="00547C6E">
            <w:pPr>
              <w:jc w:val="center"/>
              <w:rPr>
                <w:b/>
                <w:sz w:val="18"/>
                <w:szCs w:val="18"/>
              </w:rPr>
            </w:pPr>
            <w:r w:rsidRPr="00E84F2D">
              <w:rPr>
                <w:b/>
                <w:sz w:val="18"/>
                <w:szCs w:val="18"/>
              </w:rPr>
              <w:t>COSTOS INCURRIDOS (EN MILES $)</w:t>
            </w:r>
          </w:p>
        </w:tc>
        <w:tc>
          <w:tcPr>
            <w:tcW w:w="2977" w:type="dxa"/>
            <w:shd w:val="clear" w:color="auto" w:fill="A8D08D" w:themeFill="accent6" w:themeFillTint="99"/>
          </w:tcPr>
          <w:p w:rsidR="00E955E1" w:rsidRPr="00E84F2D" w:rsidRDefault="00E955E1" w:rsidP="00547C6E">
            <w:pPr>
              <w:jc w:val="center"/>
              <w:rPr>
                <w:b/>
                <w:sz w:val="18"/>
                <w:szCs w:val="18"/>
              </w:rPr>
            </w:pPr>
            <w:r w:rsidRPr="00E84F2D">
              <w:rPr>
                <w:b/>
                <w:sz w:val="18"/>
                <w:szCs w:val="18"/>
              </w:rPr>
              <w:t>IMPEDIMENTOS EVENTUALES</w:t>
            </w:r>
          </w:p>
        </w:tc>
      </w:tr>
      <w:tr w:rsidR="00E955E1" w:rsidRPr="00E84F2D" w:rsidTr="00547C6E">
        <w:tc>
          <w:tcPr>
            <w:tcW w:w="1393" w:type="dxa"/>
            <w:vMerge w:val="restart"/>
            <w:vAlign w:val="center"/>
          </w:tcPr>
          <w:p w:rsidR="00E955E1" w:rsidRPr="00E84F2D" w:rsidRDefault="00E955E1" w:rsidP="00547C6E">
            <w:pPr>
              <w:rPr>
                <w:sz w:val="18"/>
                <w:szCs w:val="18"/>
              </w:rPr>
            </w:pPr>
            <w:r>
              <w:rPr>
                <w:sz w:val="18"/>
                <w:szCs w:val="18"/>
              </w:rPr>
              <w:t>2</w:t>
            </w:r>
          </w:p>
        </w:tc>
        <w:tc>
          <w:tcPr>
            <w:tcW w:w="2865" w:type="dxa"/>
            <w:shd w:val="clear" w:color="auto" w:fill="A8D08D" w:themeFill="accent6" w:themeFillTint="99"/>
          </w:tcPr>
          <w:p w:rsidR="00E955E1" w:rsidRPr="00E84F2D" w:rsidRDefault="00E955E1" w:rsidP="00547C6E">
            <w:pPr>
              <w:jc w:val="both"/>
              <w:rPr>
                <w:b/>
                <w:sz w:val="18"/>
                <w:szCs w:val="18"/>
              </w:rPr>
            </w:pPr>
            <w:r w:rsidRPr="00E84F2D">
              <w:rPr>
                <w:b/>
                <w:sz w:val="18"/>
                <w:szCs w:val="18"/>
              </w:rPr>
              <w:t>Acción y Meta</w:t>
            </w:r>
          </w:p>
        </w:tc>
        <w:tc>
          <w:tcPr>
            <w:tcW w:w="1240" w:type="dxa"/>
            <w:vMerge/>
          </w:tcPr>
          <w:p w:rsidR="00E955E1" w:rsidRPr="00E84F2D" w:rsidRDefault="00E955E1" w:rsidP="00547C6E">
            <w:pPr>
              <w:rPr>
                <w:sz w:val="18"/>
                <w:szCs w:val="18"/>
              </w:rPr>
            </w:pPr>
          </w:p>
        </w:tc>
        <w:tc>
          <w:tcPr>
            <w:tcW w:w="1429" w:type="dxa"/>
            <w:vMerge/>
          </w:tcPr>
          <w:p w:rsidR="00E955E1" w:rsidRPr="00E84F2D" w:rsidRDefault="00E955E1" w:rsidP="00547C6E">
            <w:pPr>
              <w:rPr>
                <w:sz w:val="18"/>
                <w:szCs w:val="18"/>
              </w:rPr>
            </w:pPr>
          </w:p>
        </w:tc>
        <w:tc>
          <w:tcPr>
            <w:tcW w:w="3558" w:type="dxa"/>
            <w:shd w:val="clear" w:color="auto" w:fill="A8D08D" w:themeFill="accent6" w:themeFillTint="99"/>
          </w:tcPr>
          <w:p w:rsidR="00E955E1" w:rsidRPr="00E84F2D" w:rsidRDefault="00E955E1" w:rsidP="00547C6E">
            <w:pPr>
              <w:rPr>
                <w:b/>
                <w:sz w:val="18"/>
                <w:szCs w:val="18"/>
              </w:rPr>
            </w:pPr>
            <w:r w:rsidRPr="00E84F2D">
              <w:rPr>
                <w:b/>
                <w:sz w:val="18"/>
                <w:szCs w:val="18"/>
              </w:rPr>
              <w:t>Reporte de avance</w:t>
            </w:r>
          </w:p>
        </w:tc>
        <w:tc>
          <w:tcPr>
            <w:tcW w:w="1417" w:type="dxa"/>
            <w:vMerge/>
          </w:tcPr>
          <w:p w:rsidR="00E955E1" w:rsidRPr="00E84F2D" w:rsidRDefault="00E955E1" w:rsidP="00547C6E">
            <w:pPr>
              <w:rPr>
                <w:sz w:val="18"/>
                <w:szCs w:val="18"/>
              </w:rPr>
            </w:pPr>
          </w:p>
        </w:tc>
        <w:tc>
          <w:tcPr>
            <w:tcW w:w="2977" w:type="dxa"/>
            <w:shd w:val="clear" w:color="auto" w:fill="A8D08D" w:themeFill="accent6" w:themeFillTint="99"/>
          </w:tcPr>
          <w:p w:rsidR="00E955E1" w:rsidRPr="00E84F2D" w:rsidRDefault="00E955E1" w:rsidP="00547C6E">
            <w:pPr>
              <w:rPr>
                <w:b/>
                <w:sz w:val="18"/>
                <w:szCs w:val="18"/>
              </w:rPr>
            </w:pPr>
            <w:r w:rsidRPr="00E84F2D">
              <w:rPr>
                <w:b/>
                <w:sz w:val="18"/>
                <w:szCs w:val="18"/>
              </w:rPr>
              <w:t>Impedimento</w:t>
            </w:r>
          </w:p>
        </w:tc>
      </w:tr>
      <w:tr w:rsidR="00E955E1" w:rsidRPr="00E84F2D" w:rsidTr="00547C6E">
        <w:trPr>
          <w:trHeight w:val="1620"/>
        </w:trPr>
        <w:tc>
          <w:tcPr>
            <w:tcW w:w="1393" w:type="dxa"/>
            <w:vMerge/>
          </w:tcPr>
          <w:p w:rsidR="00E955E1" w:rsidRPr="00E84F2D" w:rsidRDefault="00E955E1" w:rsidP="00547C6E">
            <w:pPr>
              <w:rPr>
                <w:sz w:val="18"/>
                <w:szCs w:val="18"/>
              </w:rPr>
            </w:pPr>
          </w:p>
        </w:tc>
        <w:tc>
          <w:tcPr>
            <w:tcW w:w="2865" w:type="dxa"/>
            <w:vMerge w:val="restart"/>
          </w:tcPr>
          <w:p w:rsidR="00E955E1" w:rsidRDefault="00E955E1" w:rsidP="00E955E1">
            <w:pPr>
              <w:rPr>
                <w:sz w:val="18"/>
                <w:szCs w:val="18"/>
              </w:rPr>
            </w:pPr>
            <w:r>
              <w:rPr>
                <w:sz w:val="18"/>
                <w:szCs w:val="18"/>
              </w:rPr>
              <w:t>Designar a un encargado responsable de la gestión ambiental de la empresa, incorporando en el respectivo organigrama que indique a relación del encargado con otras áreas de la empresa.</w:t>
            </w:r>
          </w:p>
          <w:p w:rsidR="00E955E1" w:rsidRDefault="00E955E1" w:rsidP="00E955E1">
            <w:pPr>
              <w:rPr>
                <w:sz w:val="18"/>
                <w:szCs w:val="18"/>
              </w:rPr>
            </w:pPr>
          </w:p>
          <w:p w:rsidR="00E955E1" w:rsidRPr="00E84F2D" w:rsidRDefault="002B7706" w:rsidP="002B7706">
            <w:pPr>
              <w:rPr>
                <w:sz w:val="18"/>
                <w:szCs w:val="18"/>
              </w:rPr>
            </w:pPr>
            <w:r>
              <w:rPr>
                <w:sz w:val="18"/>
                <w:szCs w:val="18"/>
              </w:rPr>
              <w:t>Contar con un responsable que vele por el fiel cumplimiento de los protocoles ambientales de la empresa y de la normativa ambiental vigente.</w:t>
            </w:r>
          </w:p>
        </w:tc>
        <w:tc>
          <w:tcPr>
            <w:tcW w:w="1240" w:type="dxa"/>
            <w:vMerge w:val="restart"/>
          </w:tcPr>
          <w:p w:rsidR="00E955E1" w:rsidRPr="00E84F2D" w:rsidRDefault="002B7706" w:rsidP="00547C6E">
            <w:pPr>
              <w:rPr>
                <w:sz w:val="18"/>
                <w:szCs w:val="18"/>
              </w:rPr>
            </w:pPr>
            <w:r>
              <w:rPr>
                <w:sz w:val="18"/>
                <w:szCs w:val="18"/>
              </w:rPr>
              <w:t>3</w:t>
            </w:r>
            <w:r w:rsidR="00E955E1" w:rsidRPr="00E84F2D">
              <w:rPr>
                <w:sz w:val="18"/>
                <w:szCs w:val="18"/>
              </w:rPr>
              <w:t>0 días corridos una vez aprobado el PDC para la elaboración del plan, y durante toda la ejecución del PDC.</w:t>
            </w:r>
          </w:p>
        </w:tc>
        <w:tc>
          <w:tcPr>
            <w:tcW w:w="1429" w:type="dxa"/>
            <w:vMerge w:val="restart"/>
          </w:tcPr>
          <w:p w:rsidR="00E955E1" w:rsidRPr="00E84F2D" w:rsidRDefault="002B7706" w:rsidP="00547C6E">
            <w:pPr>
              <w:rPr>
                <w:sz w:val="18"/>
                <w:szCs w:val="18"/>
              </w:rPr>
            </w:pPr>
            <w:r>
              <w:rPr>
                <w:sz w:val="18"/>
                <w:szCs w:val="18"/>
              </w:rPr>
              <w:t>La empresa cuenta con un encargado responsable de la gestión ambiental</w:t>
            </w:r>
          </w:p>
        </w:tc>
        <w:tc>
          <w:tcPr>
            <w:tcW w:w="3558" w:type="dxa"/>
            <w:vMerge w:val="restart"/>
          </w:tcPr>
          <w:p w:rsidR="00E955E1" w:rsidRPr="00E84F2D" w:rsidRDefault="002B7706" w:rsidP="002B7706">
            <w:pPr>
              <w:rPr>
                <w:sz w:val="18"/>
                <w:szCs w:val="18"/>
              </w:rPr>
            </w:pPr>
            <w:r>
              <w:rPr>
                <w:sz w:val="18"/>
                <w:szCs w:val="18"/>
              </w:rPr>
              <w:t>Remitir copia de contrato, acta de nominación, adenda de contrato u otro antecedente que acredite dicha designación de funciones, firmada por el representante legal de la empresa. El contrato o designación deberá especificar designación de responsabilidades y cargo.</w:t>
            </w:r>
          </w:p>
        </w:tc>
        <w:tc>
          <w:tcPr>
            <w:tcW w:w="1417" w:type="dxa"/>
            <w:vMerge w:val="restart"/>
          </w:tcPr>
          <w:p w:rsidR="003F6EA9" w:rsidRDefault="002B7706" w:rsidP="00547C6E">
            <w:pPr>
              <w:rPr>
                <w:sz w:val="18"/>
                <w:szCs w:val="18"/>
              </w:rPr>
            </w:pPr>
            <w:r>
              <w:rPr>
                <w:sz w:val="18"/>
                <w:szCs w:val="18"/>
              </w:rPr>
              <w:t>8.0</w:t>
            </w:r>
            <w:r w:rsidR="003F6EA9">
              <w:rPr>
                <w:sz w:val="18"/>
                <w:szCs w:val="18"/>
              </w:rPr>
              <w:t>00</w:t>
            </w:r>
          </w:p>
          <w:p w:rsidR="00E955E1" w:rsidRPr="00E84F2D" w:rsidRDefault="002B7706" w:rsidP="00547C6E">
            <w:pPr>
              <w:rPr>
                <w:sz w:val="18"/>
                <w:szCs w:val="18"/>
              </w:rPr>
            </w:pPr>
            <w:r>
              <w:rPr>
                <w:sz w:val="18"/>
                <w:szCs w:val="18"/>
              </w:rPr>
              <w:t>anuales</w:t>
            </w:r>
          </w:p>
        </w:tc>
        <w:tc>
          <w:tcPr>
            <w:tcW w:w="2977" w:type="dxa"/>
            <w:shd w:val="clear" w:color="auto" w:fill="auto"/>
          </w:tcPr>
          <w:p w:rsidR="00E955E1" w:rsidRPr="00E84F2D" w:rsidRDefault="002B7706" w:rsidP="00547C6E">
            <w:pPr>
              <w:rPr>
                <w:sz w:val="18"/>
                <w:szCs w:val="18"/>
              </w:rPr>
            </w:pPr>
            <w:r>
              <w:rPr>
                <w:sz w:val="18"/>
                <w:szCs w:val="18"/>
              </w:rPr>
              <w:t>No existe impedimentos</w:t>
            </w:r>
          </w:p>
        </w:tc>
      </w:tr>
      <w:tr w:rsidR="00E955E1" w:rsidRPr="00E84F2D" w:rsidTr="00547C6E">
        <w:trPr>
          <w:trHeight w:val="945"/>
        </w:trPr>
        <w:tc>
          <w:tcPr>
            <w:tcW w:w="1393" w:type="dxa"/>
            <w:vMerge/>
          </w:tcPr>
          <w:p w:rsidR="00E955E1" w:rsidRPr="00E84F2D" w:rsidRDefault="00E955E1" w:rsidP="00547C6E">
            <w:pPr>
              <w:rPr>
                <w:sz w:val="18"/>
                <w:szCs w:val="18"/>
              </w:rPr>
            </w:pPr>
          </w:p>
        </w:tc>
        <w:tc>
          <w:tcPr>
            <w:tcW w:w="2865" w:type="dxa"/>
            <w:vMerge/>
          </w:tcPr>
          <w:p w:rsidR="00E955E1" w:rsidRPr="00E84F2D" w:rsidRDefault="00E955E1" w:rsidP="00547C6E">
            <w:pPr>
              <w:rPr>
                <w:sz w:val="18"/>
                <w:szCs w:val="18"/>
              </w:rPr>
            </w:pPr>
          </w:p>
        </w:tc>
        <w:tc>
          <w:tcPr>
            <w:tcW w:w="1240" w:type="dxa"/>
            <w:vMerge/>
          </w:tcPr>
          <w:p w:rsidR="00E955E1" w:rsidRPr="00E84F2D" w:rsidRDefault="00E955E1" w:rsidP="00547C6E">
            <w:pPr>
              <w:rPr>
                <w:sz w:val="18"/>
                <w:szCs w:val="18"/>
              </w:rPr>
            </w:pPr>
          </w:p>
        </w:tc>
        <w:tc>
          <w:tcPr>
            <w:tcW w:w="1429" w:type="dxa"/>
            <w:vMerge/>
          </w:tcPr>
          <w:p w:rsidR="00E955E1" w:rsidRPr="00E84F2D" w:rsidRDefault="00E955E1" w:rsidP="00547C6E">
            <w:pPr>
              <w:rPr>
                <w:sz w:val="18"/>
                <w:szCs w:val="18"/>
              </w:rPr>
            </w:pPr>
          </w:p>
        </w:tc>
        <w:tc>
          <w:tcPr>
            <w:tcW w:w="3558" w:type="dxa"/>
            <w:vMerge/>
          </w:tcPr>
          <w:p w:rsidR="00E955E1" w:rsidRPr="00E84F2D" w:rsidRDefault="00E955E1" w:rsidP="00547C6E">
            <w:pPr>
              <w:rPr>
                <w:sz w:val="18"/>
                <w:szCs w:val="18"/>
              </w:rPr>
            </w:pPr>
          </w:p>
        </w:tc>
        <w:tc>
          <w:tcPr>
            <w:tcW w:w="1417" w:type="dxa"/>
            <w:vMerge/>
          </w:tcPr>
          <w:p w:rsidR="00E955E1" w:rsidRPr="00E84F2D" w:rsidRDefault="00E955E1" w:rsidP="00547C6E">
            <w:pPr>
              <w:rPr>
                <w:sz w:val="18"/>
                <w:szCs w:val="18"/>
              </w:rPr>
            </w:pPr>
          </w:p>
        </w:tc>
        <w:tc>
          <w:tcPr>
            <w:tcW w:w="2977" w:type="dxa"/>
            <w:shd w:val="clear" w:color="auto" w:fill="A8D08D" w:themeFill="accent6" w:themeFillTint="99"/>
          </w:tcPr>
          <w:p w:rsidR="00E955E1" w:rsidRPr="00E84F2D" w:rsidRDefault="00E955E1" w:rsidP="00547C6E">
            <w:pPr>
              <w:rPr>
                <w:b/>
                <w:sz w:val="18"/>
                <w:szCs w:val="18"/>
              </w:rPr>
            </w:pPr>
          </w:p>
        </w:tc>
      </w:tr>
      <w:tr w:rsidR="00E955E1" w:rsidRPr="00E84F2D" w:rsidTr="00547C6E">
        <w:trPr>
          <w:trHeight w:val="1215"/>
        </w:trPr>
        <w:tc>
          <w:tcPr>
            <w:tcW w:w="1393" w:type="dxa"/>
            <w:vMerge/>
          </w:tcPr>
          <w:p w:rsidR="00E955E1" w:rsidRPr="00E84F2D" w:rsidRDefault="00E955E1" w:rsidP="00547C6E">
            <w:pPr>
              <w:rPr>
                <w:sz w:val="18"/>
                <w:szCs w:val="18"/>
              </w:rPr>
            </w:pPr>
          </w:p>
        </w:tc>
        <w:tc>
          <w:tcPr>
            <w:tcW w:w="2865" w:type="dxa"/>
            <w:vMerge/>
          </w:tcPr>
          <w:p w:rsidR="00E955E1" w:rsidRPr="00E84F2D" w:rsidRDefault="00E955E1" w:rsidP="00547C6E">
            <w:pPr>
              <w:rPr>
                <w:sz w:val="18"/>
                <w:szCs w:val="18"/>
              </w:rPr>
            </w:pPr>
          </w:p>
        </w:tc>
        <w:tc>
          <w:tcPr>
            <w:tcW w:w="1240" w:type="dxa"/>
            <w:vMerge/>
          </w:tcPr>
          <w:p w:rsidR="00E955E1" w:rsidRPr="00E84F2D" w:rsidRDefault="00E955E1" w:rsidP="00547C6E">
            <w:pPr>
              <w:rPr>
                <w:sz w:val="18"/>
                <w:szCs w:val="18"/>
              </w:rPr>
            </w:pPr>
          </w:p>
        </w:tc>
        <w:tc>
          <w:tcPr>
            <w:tcW w:w="1429" w:type="dxa"/>
            <w:vMerge/>
          </w:tcPr>
          <w:p w:rsidR="00E955E1" w:rsidRPr="00E84F2D" w:rsidRDefault="00E955E1" w:rsidP="00547C6E">
            <w:pPr>
              <w:rPr>
                <w:sz w:val="18"/>
                <w:szCs w:val="18"/>
              </w:rPr>
            </w:pPr>
          </w:p>
        </w:tc>
        <w:tc>
          <w:tcPr>
            <w:tcW w:w="3558" w:type="dxa"/>
            <w:vMerge/>
          </w:tcPr>
          <w:p w:rsidR="00E955E1" w:rsidRPr="00E84F2D" w:rsidRDefault="00E955E1" w:rsidP="00547C6E">
            <w:pPr>
              <w:rPr>
                <w:sz w:val="18"/>
                <w:szCs w:val="18"/>
              </w:rPr>
            </w:pPr>
          </w:p>
        </w:tc>
        <w:tc>
          <w:tcPr>
            <w:tcW w:w="1417" w:type="dxa"/>
            <w:vMerge/>
          </w:tcPr>
          <w:p w:rsidR="00E955E1" w:rsidRPr="00E84F2D" w:rsidRDefault="00E955E1" w:rsidP="00547C6E">
            <w:pPr>
              <w:rPr>
                <w:sz w:val="18"/>
                <w:szCs w:val="18"/>
              </w:rPr>
            </w:pPr>
          </w:p>
        </w:tc>
        <w:tc>
          <w:tcPr>
            <w:tcW w:w="2977" w:type="dxa"/>
            <w:vMerge w:val="restart"/>
            <w:shd w:val="clear" w:color="auto" w:fill="auto"/>
          </w:tcPr>
          <w:p w:rsidR="00E955E1" w:rsidRPr="00E84F2D" w:rsidRDefault="00E955E1" w:rsidP="00547C6E">
            <w:pPr>
              <w:rPr>
                <w:sz w:val="18"/>
                <w:szCs w:val="18"/>
              </w:rPr>
            </w:pPr>
          </w:p>
        </w:tc>
      </w:tr>
      <w:tr w:rsidR="00E955E1" w:rsidRPr="00E84F2D" w:rsidTr="00547C6E">
        <w:tc>
          <w:tcPr>
            <w:tcW w:w="1393" w:type="dxa"/>
            <w:vMerge/>
          </w:tcPr>
          <w:p w:rsidR="00E955E1" w:rsidRPr="00E84F2D" w:rsidRDefault="00E955E1" w:rsidP="00547C6E">
            <w:pPr>
              <w:rPr>
                <w:sz w:val="18"/>
                <w:szCs w:val="18"/>
              </w:rPr>
            </w:pPr>
          </w:p>
        </w:tc>
        <w:tc>
          <w:tcPr>
            <w:tcW w:w="2865" w:type="dxa"/>
            <w:shd w:val="clear" w:color="auto" w:fill="A8D08D" w:themeFill="accent6" w:themeFillTint="99"/>
          </w:tcPr>
          <w:p w:rsidR="00E955E1" w:rsidRPr="00E84F2D" w:rsidRDefault="00E955E1" w:rsidP="00547C6E">
            <w:pPr>
              <w:rPr>
                <w:b/>
                <w:sz w:val="18"/>
                <w:szCs w:val="18"/>
              </w:rPr>
            </w:pPr>
            <w:r w:rsidRPr="00E84F2D">
              <w:rPr>
                <w:b/>
                <w:sz w:val="18"/>
                <w:szCs w:val="18"/>
              </w:rPr>
              <w:t>Forma de implementación</w:t>
            </w:r>
          </w:p>
        </w:tc>
        <w:tc>
          <w:tcPr>
            <w:tcW w:w="1240" w:type="dxa"/>
            <w:vMerge/>
          </w:tcPr>
          <w:p w:rsidR="00E955E1" w:rsidRPr="00E84F2D" w:rsidRDefault="00E955E1" w:rsidP="00547C6E">
            <w:pPr>
              <w:rPr>
                <w:sz w:val="18"/>
                <w:szCs w:val="18"/>
              </w:rPr>
            </w:pPr>
          </w:p>
        </w:tc>
        <w:tc>
          <w:tcPr>
            <w:tcW w:w="1429" w:type="dxa"/>
            <w:vMerge/>
          </w:tcPr>
          <w:p w:rsidR="00E955E1" w:rsidRPr="00E84F2D" w:rsidRDefault="00E955E1" w:rsidP="00547C6E">
            <w:pPr>
              <w:rPr>
                <w:sz w:val="18"/>
                <w:szCs w:val="18"/>
              </w:rPr>
            </w:pPr>
          </w:p>
        </w:tc>
        <w:tc>
          <w:tcPr>
            <w:tcW w:w="3558" w:type="dxa"/>
            <w:shd w:val="clear" w:color="auto" w:fill="A8D08D" w:themeFill="accent6" w:themeFillTint="99"/>
          </w:tcPr>
          <w:p w:rsidR="00E955E1" w:rsidRPr="00E84F2D" w:rsidRDefault="00E955E1" w:rsidP="00547C6E">
            <w:pPr>
              <w:rPr>
                <w:b/>
                <w:sz w:val="18"/>
                <w:szCs w:val="18"/>
              </w:rPr>
            </w:pPr>
            <w:r w:rsidRPr="00E84F2D">
              <w:rPr>
                <w:b/>
                <w:sz w:val="18"/>
                <w:szCs w:val="18"/>
              </w:rPr>
              <w:t>Reporte final</w:t>
            </w:r>
          </w:p>
        </w:tc>
        <w:tc>
          <w:tcPr>
            <w:tcW w:w="1417" w:type="dxa"/>
            <w:vMerge/>
          </w:tcPr>
          <w:p w:rsidR="00E955E1" w:rsidRPr="00E84F2D" w:rsidRDefault="00E955E1" w:rsidP="00547C6E">
            <w:pPr>
              <w:rPr>
                <w:sz w:val="18"/>
                <w:szCs w:val="18"/>
              </w:rPr>
            </w:pPr>
          </w:p>
        </w:tc>
        <w:tc>
          <w:tcPr>
            <w:tcW w:w="2977" w:type="dxa"/>
            <w:vMerge/>
          </w:tcPr>
          <w:p w:rsidR="00E955E1" w:rsidRPr="00E84F2D" w:rsidRDefault="00E955E1" w:rsidP="00547C6E">
            <w:pPr>
              <w:rPr>
                <w:sz w:val="18"/>
                <w:szCs w:val="18"/>
              </w:rPr>
            </w:pPr>
          </w:p>
        </w:tc>
      </w:tr>
      <w:tr w:rsidR="00E955E1" w:rsidRPr="00E84F2D" w:rsidTr="00547C6E">
        <w:tc>
          <w:tcPr>
            <w:tcW w:w="1393" w:type="dxa"/>
            <w:vMerge/>
          </w:tcPr>
          <w:p w:rsidR="00E955E1" w:rsidRPr="00E84F2D" w:rsidRDefault="00E955E1" w:rsidP="00547C6E">
            <w:pPr>
              <w:rPr>
                <w:sz w:val="18"/>
                <w:szCs w:val="18"/>
              </w:rPr>
            </w:pPr>
          </w:p>
        </w:tc>
        <w:tc>
          <w:tcPr>
            <w:tcW w:w="2865" w:type="dxa"/>
          </w:tcPr>
          <w:p w:rsidR="00E955E1" w:rsidRPr="00E84F2D" w:rsidRDefault="002B7706" w:rsidP="002B7706">
            <w:pPr>
              <w:rPr>
                <w:sz w:val="18"/>
                <w:szCs w:val="18"/>
              </w:rPr>
            </w:pPr>
            <w:r>
              <w:rPr>
                <w:sz w:val="18"/>
                <w:szCs w:val="18"/>
              </w:rPr>
              <w:t>Nombramiento oficial (contrat</w:t>
            </w:r>
            <w:r w:rsidR="005142E4">
              <w:rPr>
                <w:sz w:val="18"/>
                <w:szCs w:val="18"/>
              </w:rPr>
              <w:t>a</w:t>
            </w:r>
            <w:r>
              <w:rPr>
                <w:sz w:val="18"/>
                <w:szCs w:val="18"/>
              </w:rPr>
              <w:t>ción o reasignación de funciones de algún trabajador que ya preste labores en la empresa y que cumpla con el perfil de cargo del plan de gestión.</w:t>
            </w:r>
            <w:r w:rsidR="00E955E1">
              <w:rPr>
                <w:sz w:val="18"/>
                <w:szCs w:val="18"/>
              </w:rPr>
              <w:t xml:space="preserve"> </w:t>
            </w:r>
          </w:p>
        </w:tc>
        <w:tc>
          <w:tcPr>
            <w:tcW w:w="1240" w:type="dxa"/>
            <w:vMerge/>
          </w:tcPr>
          <w:p w:rsidR="00E955E1" w:rsidRPr="00E84F2D" w:rsidRDefault="00E955E1" w:rsidP="00547C6E">
            <w:pPr>
              <w:rPr>
                <w:sz w:val="18"/>
                <w:szCs w:val="18"/>
              </w:rPr>
            </w:pPr>
          </w:p>
        </w:tc>
        <w:tc>
          <w:tcPr>
            <w:tcW w:w="1429" w:type="dxa"/>
            <w:vMerge/>
          </w:tcPr>
          <w:p w:rsidR="00E955E1" w:rsidRPr="00E84F2D" w:rsidRDefault="00E955E1" w:rsidP="00547C6E">
            <w:pPr>
              <w:rPr>
                <w:sz w:val="18"/>
                <w:szCs w:val="18"/>
              </w:rPr>
            </w:pPr>
          </w:p>
        </w:tc>
        <w:tc>
          <w:tcPr>
            <w:tcW w:w="3558" w:type="dxa"/>
          </w:tcPr>
          <w:p w:rsidR="00E955E1" w:rsidRPr="00E84F2D" w:rsidRDefault="00687F86" w:rsidP="00547C6E">
            <w:pPr>
              <w:rPr>
                <w:sz w:val="18"/>
                <w:szCs w:val="18"/>
              </w:rPr>
            </w:pPr>
            <w:r>
              <w:rPr>
                <w:sz w:val="18"/>
                <w:szCs w:val="18"/>
              </w:rPr>
              <w:t>Remitir copia de contrato, acta de nominación, adenda de contrato u otro antecedente que acredite dicha designación de funciones, firmada por el representante legal de la empresa. El contrato o designación deberá especificar designación de responsabilidades y cargo</w:t>
            </w:r>
          </w:p>
        </w:tc>
        <w:tc>
          <w:tcPr>
            <w:tcW w:w="1417" w:type="dxa"/>
            <w:vMerge/>
          </w:tcPr>
          <w:p w:rsidR="00E955E1" w:rsidRPr="00E84F2D" w:rsidRDefault="00E955E1" w:rsidP="00547C6E">
            <w:pPr>
              <w:rPr>
                <w:sz w:val="18"/>
                <w:szCs w:val="18"/>
              </w:rPr>
            </w:pPr>
          </w:p>
        </w:tc>
        <w:tc>
          <w:tcPr>
            <w:tcW w:w="2977" w:type="dxa"/>
            <w:vMerge/>
          </w:tcPr>
          <w:p w:rsidR="00E955E1" w:rsidRPr="00E84F2D" w:rsidRDefault="00E955E1" w:rsidP="00547C6E">
            <w:pPr>
              <w:rPr>
                <w:sz w:val="18"/>
                <w:szCs w:val="18"/>
              </w:rPr>
            </w:pPr>
          </w:p>
        </w:tc>
      </w:tr>
    </w:tbl>
    <w:p w:rsidR="00346C9F" w:rsidRDefault="00346C9F"/>
    <w:p w:rsidR="00E84F2D" w:rsidRDefault="00E84F2D"/>
    <w:p w:rsidR="00E84F2D" w:rsidRDefault="00E84F2D"/>
    <w:p w:rsidR="00E84F2D" w:rsidRDefault="00E84F2D" w:rsidP="00616451"/>
    <w:p w:rsidR="00E84F2D" w:rsidRDefault="00E84F2D" w:rsidP="00616451"/>
    <w:tbl>
      <w:tblPr>
        <w:tblStyle w:val="Tablaconcuadrcula"/>
        <w:tblW w:w="14879" w:type="dxa"/>
        <w:tblLook w:val="04A0" w:firstRow="1" w:lastRow="0" w:firstColumn="1" w:lastColumn="0" w:noHBand="0" w:noVBand="1"/>
      </w:tblPr>
      <w:tblGrid>
        <w:gridCol w:w="1393"/>
        <w:gridCol w:w="2865"/>
        <w:gridCol w:w="1240"/>
        <w:gridCol w:w="1429"/>
        <w:gridCol w:w="3558"/>
        <w:gridCol w:w="1417"/>
        <w:gridCol w:w="2977"/>
      </w:tblGrid>
      <w:tr w:rsidR="002B7706" w:rsidRPr="00E84F2D" w:rsidTr="00547C6E">
        <w:tc>
          <w:tcPr>
            <w:tcW w:w="14879" w:type="dxa"/>
            <w:gridSpan w:val="7"/>
            <w:shd w:val="clear" w:color="auto" w:fill="385623" w:themeFill="accent6" w:themeFillShade="80"/>
          </w:tcPr>
          <w:p w:rsidR="002B7706" w:rsidRPr="00E84F2D" w:rsidRDefault="002B7706" w:rsidP="00547C6E">
            <w:pPr>
              <w:rPr>
                <w:b/>
                <w:sz w:val="18"/>
                <w:szCs w:val="18"/>
              </w:rPr>
            </w:pPr>
            <w:r w:rsidRPr="00E84F2D">
              <w:rPr>
                <w:b/>
                <w:color w:val="FFFFFF" w:themeColor="background1"/>
                <w:sz w:val="18"/>
                <w:szCs w:val="18"/>
              </w:rPr>
              <w:t>1.1.PLAN DE ACCIONES Y METAS PARA CUMPLIR CON LA NORMATIVA Y REDUCIR O ELIMINAR LOS EFECTOS NEGATIVOS GENERADOS</w:t>
            </w:r>
          </w:p>
        </w:tc>
      </w:tr>
      <w:tr w:rsidR="002B7706" w:rsidRPr="00E84F2D" w:rsidTr="00547C6E">
        <w:tc>
          <w:tcPr>
            <w:tcW w:w="14879" w:type="dxa"/>
            <w:gridSpan w:val="7"/>
            <w:shd w:val="clear" w:color="auto" w:fill="538135" w:themeFill="accent6" w:themeFillShade="BF"/>
          </w:tcPr>
          <w:p w:rsidR="002B7706" w:rsidRPr="00E84F2D" w:rsidRDefault="002B7706" w:rsidP="00547C6E">
            <w:pPr>
              <w:rPr>
                <w:b/>
                <w:color w:val="FFFFFF" w:themeColor="background1"/>
                <w:sz w:val="18"/>
                <w:szCs w:val="18"/>
              </w:rPr>
            </w:pPr>
            <w:r w:rsidRPr="00E84F2D">
              <w:rPr>
                <w:b/>
                <w:color w:val="FFFFFF" w:themeColor="background1"/>
                <w:sz w:val="18"/>
                <w:szCs w:val="18"/>
              </w:rPr>
              <w:t>1.1.1.ACCIONES PRINCIPALES POR EJECUTAR</w:t>
            </w:r>
          </w:p>
          <w:p w:rsidR="002B7706" w:rsidRPr="00E84F2D" w:rsidRDefault="002B7706" w:rsidP="00547C6E">
            <w:pPr>
              <w:rPr>
                <w:b/>
                <w:sz w:val="18"/>
                <w:szCs w:val="18"/>
              </w:rPr>
            </w:pPr>
            <w:r w:rsidRPr="00E84F2D">
              <w:rPr>
                <w:b/>
                <w:color w:val="FFFFFF" w:themeColor="background1"/>
                <w:sz w:val="18"/>
                <w:szCs w:val="18"/>
              </w:rPr>
              <w:t>Se incluye todas las acciones no iniciadas por ejecutar a partir de la aprobación del programa</w:t>
            </w:r>
          </w:p>
        </w:tc>
      </w:tr>
      <w:tr w:rsidR="002B7706" w:rsidRPr="00E84F2D" w:rsidTr="00547C6E">
        <w:tc>
          <w:tcPr>
            <w:tcW w:w="1393" w:type="dxa"/>
            <w:shd w:val="clear" w:color="auto" w:fill="A8D08D" w:themeFill="accent6" w:themeFillTint="99"/>
          </w:tcPr>
          <w:p w:rsidR="002B7706" w:rsidRPr="00E84F2D" w:rsidRDefault="002B7706" w:rsidP="00547C6E">
            <w:pPr>
              <w:jc w:val="center"/>
              <w:rPr>
                <w:b/>
                <w:sz w:val="18"/>
                <w:szCs w:val="18"/>
              </w:rPr>
            </w:pPr>
            <w:r w:rsidRPr="00E84F2D">
              <w:rPr>
                <w:b/>
                <w:sz w:val="18"/>
                <w:szCs w:val="18"/>
              </w:rPr>
              <w:t>N° IDENTIFICADOR</w:t>
            </w:r>
          </w:p>
        </w:tc>
        <w:tc>
          <w:tcPr>
            <w:tcW w:w="2865" w:type="dxa"/>
            <w:shd w:val="clear" w:color="auto" w:fill="A8D08D" w:themeFill="accent6" w:themeFillTint="99"/>
          </w:tcPr>
          <w:p w:rsidR="002B7706" w:rsidRPr="00E84F2D" w:rsidRDefault="002B7706" w:rsidP="00547C6E">
            <w:pPr>
              <w:jc w:val="center"/>
              <w:rPr>
                <w:b/>
                <w:sz w:val="18"/>
                <w:szCs w:val="18"/>
              </w:rPr>
            </w:pPr>
            <w:r w:rsidRPr="00E84F2D">
              <w:rPr>
                <w:b/>
                <w:sz w:val="18"/>
                <w:szCs w:val="18"/>
              </w:rPr>
              <w:t>DESCRIPCIÓN</w:t>
            </w:r>
          </w:p>
        </w:tc>
        <w:tc>
          <w:tcPr>
            <w:tcW w:w="1240" w:type="dxa"/>
            <w:vMerge w:val="restart"/>
            <w:shd w:val="clear" w:color="auto" w:fill="A8D08D" w:themeFill="accent6" w:themeFillTint="99"/>
          </w:tcPr>
          <w:p w:rsidR="002B7706" w:rsidRPr="00E84F2D" w:rsidRDefault="002B7706" w:rsidP="00547C6E">
            <w:pPr>
              <w:jc w:val="center"/>
              <w:rPr>
                <w:b/>
                <w:sz w:val="18"/>
                <w:szCs w:val="18"/>
              </w:rPr>
            </w:pPr>
            <w:r w:rsidRPr="00E84F2D">
              <w:rPr>
                <w:b/>
                <w:sz w:val="18"/>
                <w:szCs w:val="18"/>
              </w:rPr>
              <w:t>PLAZO DE EJECUCIÓN</w:t>
            </w:r>
          </w:p>
        </w:tc>
        <w:tc>
          <w:tcPr>
            <w:tcW w:w="1429" w:type="dxa"/>
            <w:vMerge w:val="restart"/>
            <w:shd w:val="clear" w:color="auto" w:fill="A8D08D" w:themeFill="accent6" w:themeFillTint="99"/>
          </w:tcPr>
          <w:p w:rsidR="002B7706" w:rsidRPr="00E84F2D" w:rsidRDefault="002B7706" w:rsidP="00547C6E">
            <w:pPr>
              <w:jc w:val="center"/>
              <w:rPr>
                <w:b/>
                <w:sz w:val="18"/>
                <w:szCs w:val="18"/>
              </w:rPr>
            </w:pPr>
            <w:r w:rsidRPr="00E84F2D">
              <w:rPr>
                <w:b/>
                <w:sz w:val="18"/>
                <w:szCs w:val="18"/>
              </w:rPr>
              <w:t>INDICADORES DE CUMPLIMIENTO</w:t>
            </w:r>
          </w:p>
        </w:tc>
        <w:tc>
          <w:tcPr>
            <w:tcW w:w="3558" w:type="dxa"/>
            <w:shd w:val="clear" w:color="auto" w:fill="A8D08D" w:themeFill="accent6" w:themeFillTint="99"/>
          </w:tcPr>
          <w:p w:rsidR="002B7706" w:rsidRPr="00E84F2D" w:rsidRDefault="002B7706" w:rsidP="00547C6E">
            <w:pPr>
              <w:jc w:val="center"/>
              <w:rPr>
                <w:b/>
                <w:sz w:val="18"/>
                <w:szCs w:val="18"/>
              </w:rPr>
            </w:pPr>
            <w:r w:rsidRPr="00E84F2D">
              <w:rPr>
                <w:b/>
                <w:sz w:val="18"/>
                <w:szCs w:val="18"/>
              </w:rPr>
              <w:t>MEDIOS DE VERIFICACIÓN</w:t>
            </w:r>
          </w:p>
        </w:tc>
        <w:tc>
          <w:tcPr>
            <w:tcW w:w="1417" w:type="dxa"/>
            <w:vMerge w:val="restart"/>
            <w:shd w:val="clear" w:color="auto" w:fill="A8D08D" w:themeFill="accent6" w:themeFillTint="99"/>
          </w:tcPr>
          <w:p w:rsidR="002B7706" w:rsidRPr="00E84F2D" w:rsidRDefault="002B7706" w:rsidP="00547C6E">
            <w:pPr>
              <w:jc w:val="center"/>
              <w:rPr>
                <w:b/>
                <w:sz w:val="18"/>
                <w:szCs w:val="18"/>
              </w:rPr>
            </w:pPr>
            <w:r w:rsidRPr="00E84F2D">
              <w:rPr>
                <w:b/>
                <w:sz w:val="18"/>
                <w:szCs w:val="18"/>
              </w:rPr>
              <w:t>COSTOS INCURRIDOS (EN MILES $)</w:t>
            </w:r>
          </w:p>
        </w:tc>
        <w:tc>
          <w:tcPr>
            <w:tcW w:w="2977" w:type="dxa"/>
            <w:shd w:val="clear" w:color="auto" w:fill="A8D08D" w:themeFill="accent6" w:themeFillTint="99"/>
          </w:tcPr>
          <w:p w:rsidR="002B7706" w:rsidRPr="00E84F2D" w:rsidRDefault="002B7706" w:rsidP="00547C6E">
            <w:pPr>
              <w:jc w:val="center"/>
              <w:rPr>
                <w:b/>
                <w:sz w:val="18"/>
                <w:szCs w:val="18"/>
              </w:rPr>
            </w:pPr>
            <w:r w:rsidRPr="00E84F2D">
              <w:rPr>
                <w:b/>
                <w:sz w:val="18"/>
                <w:szCs w:val="18"/>
              </w:rPr>
              <w:t>IMPEDIMENTOS EVENTUALES</w:t>
            </w:r>
          </w:p>
        </w:tc>
      </w:tr>
      <w:tr w:rsidR="002B7706" w:rsidRPr="00E84F2D" w:rsidTr="00547C6E">
        <w:tc>
          <w:tcPr>
            <w:tcW w:w="1393" w:type="dxa"/>
            <w:vMerge w:val="restart"/>
            <w:vAlign w:val="center"/>
          </w:tcPr>
          <w:p w:rsidR="002B7706" w:rsidRPr="00E84F2D" w:rsidRDefault="002B7706" w:rsidP="00547C6E">
            <w:pPr>
              <w:rPr>
                <w:sz w:val="18"/>
                <w:szCs w:val="18"/>
              </w:rPr>
            </w:pPr>
            <w:r>
              <w:rPr>
                <w:sz w:val="18"/>
                <w:szCs w:val="18"/>
              </w:rPr>
              <w:t>3</w:t>
            </w:r>
          </w:p>
        </w:tc>
        <w:tc>
          <w:tcPr>
            <w:tcW w:w="2865" w:type="dxa"/>
            <w:shd w:val="clear" w:color="auto" w:fill="A8D08D" w:themeFill="accent6" w:themeFillTint="99"/>
          </w:tcPr>
          <w:p w:rsidR="002B7706" w:rsidRPr="00E84F2D" w:rsidRDefault="002B7706" w:rsidP="00547C6E">
            <w:pPr>
              <w:jc w:val="both"/>
              <w:rPr>
                <w:b/>
                <w:sz w:val="18"/>
                <w:szCs w:val="18"/>
              </w:rPr>
            </w:pPr>
            <w:r w:rsidRPr="00E84F2D">
              <w:rPr>
                <w:b/>
                <w:sz w:val="18"/>
                <w:szCs w:val="18"/>
              </w:rPr>
              <w:t>Acción y Meta</w:t>
            </w:r>
          </w:p>
        </w:tc>
        <w:tc>
          <w:tcPr>
            <w:tcW w:w="1240" w:type="dxa"/>
            <w:vMerge/>
          </w:tcPr>
          <w:p w:rsidR="002B7706" w:rsidRPr="00E84F2D" w:rsidRDefault="002B7706" w:rsidP="00547C6E">
            <w:pPr>
              <w:rPr>
                <w:sz w:val="18"/>
                <w:szCs w:val="18"/>
              </w:rPr>
            </w:pPr>
          </w:p>
        </w:tc>
        <w:tc>
          <w:tcPr>
            <w:tcW w:w="1429" w:type="dxa"/>
            <w:vMerge/>
          </w:tcPr>
          <w:p w:rsidR="002B7706" w:rsidRPr="00E84F2D" w:rsidRDefault="002B7706" w:rsidP="00547C6E">
            <w:pPr>
              <w:rPr>
                <w:sz w:val="18"/>
                <w:szCs w:val="18"/>
              </w:rPr>
            </w:pPr>
          </w:p>
        </w:tc>
        <w:tc>
          <w:tcPr>
            <w:tcW w:w="3558" w:type="dxa"/>
            <w:shd w:val="clear" w:color="auto" w:fill="A8D08D" w:themeFill="accent6" w:themeFillTint="99"/>
          </w:tcPr>
          <w:p w:rsidR="002B7706" w:rsidRPr="00E84F2D" w:rsidRDefault="002B7706" w:rsidP="00547C6E">
            <w:pPr>
              <w:rPr>
                <w:b/>
                <w:sz w:val="18"/>
                <w:szCs w:val="18"/>
              </w:rPr>
            </w:pPr>
            <w:r w:rsidRPr="00E84F2D">
              <w:rPr>
                <w:b/>
                <w:sz w:val="18"/>
                <w:szCs w:val="18"/>
              </w:rPr>
              <w:t>Reporte de avance</w:t>
            </w:r>
          </w:p>
        </w:tc>
        <w:tc>
          <w:tcPr>
            <w:tcW w:w="1417" w:type="dxa"/>
            <w:vMerge/>
          </w:tcPr>
          <w:p w:rsidR="002B7706" w:rsidRPr="00E84F2D" w:rsidRDefault="002B7706" w:rsidP="00547C6E">
            <w:pPr>
              <w:rPr>
                <w:sz w:val="18"/>
                <w:szCs w:val="18"/>
              </w:rPr>
            </w:pPr>
          </w:p>
        </w:tc>
        <w:tc>
          <w:tcPr>
            <w:tcW w:w="2977" w:type="dxa"/>
            <w:shd w:val="clear" w:color="auto" w:fill="A8D08D" w:themeFill="accent6" w:themeFillTint="99"/>
          </w:tcPr>
          <w:p w:rsidR="002B7706" w:rsidRPr="00E84F2D" w:rsidRDefault="002B7706" w:rsidP="00547C6E">
            <w:pPr>
              <w:rPr>
                <w:b/>
                <w:sz w:val="18"/>
                <w:szCs w:val="18"/>
              </w:rPr>
            </w:pPr>
            <w:r w:rsidRPr="00E84F2D">
              <w:rPr>
                <w:b/>
                <w:sz w:val="18"/>
                <w:szCs w:val="18"/>
              </w:rPr>
              <w:t>Impedimento</w:t>
            </w:r>
          </w:p>
        </w:tc>
      </w:tr>
      <w:tr w:rsidR="002B7706" w:rsidRPr="00E84F2D" w:rsidTr="00547C6E">
        <w:trPr>
          <w:trHeight w:val="1620"/>
        </w:trPr>
        <w:tc>
          <w:tcPr>
            <w:tcW w:w="1393" w:type="dxa"/>
            <w:vMerge/>
          </w:tcPr>
          <w:p w:rsidR="002B7706" w:rsidRPr="00E84F2D" w:rsidRDefault="002B7706" w:rsidP="00547C6E">
            <w:pPr>
              <w:rPr>
                <w:sz w:val="18"/>
                <w:szCs w:val="18"/>
              </w:rPr>
            </w:pPr>
          </w:p>
        </w:tc>
        <w:tc>
          <w:tcPr>
            <w:tcW w:w="2865" w:type="dxa"/>
            <w:vMerge w:val="restart"/>
          </w:tcPr>
          <w:p w:rsidR="002B7706" w:rsidRDefault="002B7706" w:rsidP="002B7706">
            <w:pPr>
              <w:rPr>
                <w:sz w:val="18"/>
                <w:szCs w:val="18"/>
              </w:rPr>
            </w:pPr>
            <w:r>
              <w:rPr>
                <w:sz w:val="18"/>
                <w:szCs w:val="18"/>
              </w:rPr>
              <w:t xml:space="preserve">Capacitación para el 100% del personal de la empresa </w:t>
            </w:r>
            <w:r w:rsidR="00547C6E">
              <w:rPr>
                <w:sz w:val="18"/>
                <w:szCs w:val="18"/>
              </w:rPr>
              <w:t xml:space="preserve">en </w:t>
            </w:r>
            <w:r w:rsidR="000D76BC">
              <w:rPr>
                <w:sz w:val="18"/>
                <w:szCs w:val="18"/>
              </w:rPr>
              <w:t>la planta</w:t>
            </w:r>
            <w:r w:rsidR="00547C6E">
              <w:rPr>
                <w:sz w:val="18"/>
                <w:szCs w:val="18"/>
              </w:rPr>
              <w:t xml:space="preserve">, </w:t>
            </w:r>
            <w:r>
              <w:rPr>
                <w:sz w:val="18"/>
                <w:szCs w:val="18"/>
              </w:rPr>
              <w:t>respecto  la normativa asociada al D.S N° 90/2000, a la res Ex. SISS N° 3720/2012 y Res ex. N° 1/Ro F-013-2017. En los términos de los hechos imputados.</w:t>
            </w:r>
          </w:p>
          <w:p w:rsidR="002B7706" w:rsidRDefault="002B7706" w:rsidP="002B7706">
            <w:pPr>
              <w:rPr>
                <w:sz w:val="18"/>
                <w:szCs w:val="18"/>
              </w:rPr>
            </w:pPr>
          </w:p>
          <w:p w:rsidR="002B7706" w:rsidRPr="00E84F2D" w:rsidRDefault="002B7706" w:rsidP="002B7706">
            <w:pPr>
              <w:rPr>
                <w:sz w:val="18"/>
                <w:szCs w:val="18"/>
              </w:rPr>
            </w:pPr>
            <w:r>
              <w:rPr>
                <w:sz w:val="18"/>
                <w:szCs w:val="18"/>
              </w:rPr>
              <w:t xml:space="preserve">La meta será contar con el 100% del personal </w:t>
            </w:r>
            <w:r w:rsidR="00547C6E">
              <w:rPr>
                <w:sz w:val="18"/>
                <w:szCs w:val="18"/>
              </w:rPr>
              <w:t xml:space="preserve">del sitio </w:t>
            </w:r>
            <w:r>
              <w:rPr>
                <w:sz w:val="18"/>
                <w:szCs w:val="18"/>
              </w:rPr>
              <w:t>capacitado respecto d</w:t>
            </w:r>
            <w:r w:rsidR="00547C6E">
              <w:rPr>
                <w:sz w:val="18"/>
                <w:szCs w:val="18"/>
              </w:rPr>
              <w:t>e</w:t>
            </w:r>
            <w:r>
              <w:rPr>
                <w:sz w:val="18"/>
                <w:szCs w:val="18"/>
              </w:rPr>
              <w:t xml:space="preserve"> </w:t>
            </w:r>
            <w:r w:rsidR="00547C6E">
              <w:rPr>
                <w:sz w:val="18"/>
                <w:szCs w:val="18"/>
              </w:rPr>
              <w:t>l</w:t>
            </w:r>
            <w:r>
              <w:rPr>
                <w:sz w:val="18"/>
                <w:szCs w:val="18"/>
              </w:rPr>
              <w:t>a normativa ambiental aplicable</w:t>
            </w:r>
          </w:p>
        </w:tc>
        <w:tc>
          <w:tcPr>
            <w:tcW w:w="1240" w:type="dxa"/>
            <w:vMerge w:val="restart"/>
          </w:tcPr>
          <w:p w:rsidR="002B7706" w:rsidRPr="00E84F2D" w:rsidRDefault="002B7706" w:rsidP="002B7706">
            <w:pPr>
              <w:rPr>
                <w:sz w:val="18"/>
                <w:szCs w:val="18"/>
              </w:rPr>
            </w:pPr>
            <w:r>
              <w:rPr>
                <w:sz w:val="18"/>
                <w:szCs w:val="18"/>
              </w:rPr>
              <w:t>6</w:t>
            </w:r>
            <w:r w:rsidRPr="00E84F2D">
              <w:rPr>
                <w:sz w:val="18"/>
                <w:szCs w:val="18"/>
              </w:rPr>
              <w:t>0 días corridos una vez aprobado el PDC para la elaboración del plan, y durante toda la ejecución del PDC.</w:t>
            </w:r>
          </w:p>
        </w:tc>
        <w:tc>
          <w:tcPr>
            <w:tcW w:w="1429" w:type="dxa"/>
            <w:vMerge w:val="restart"/>
          </w:tcPr>
          <w:p w:rsidR="002B7706" w:rsidRPr="00E84F2D" w:rsidRDefault="00547C6E" w:rsidP="00547C6E">
            <w:pPr>
              <w:rPr>
                <w:sz w:val="18"/>
                <w:szCs w:val="18"/>
              </w:rPr>
            </w:pPr>
            <w:r>
              <w:rPr>
                <w:sz w:val="18"/>
                <w:szCs w:val="18"/>
              </w:rPr>
              <w:t xml:space="preserve">Totalidad del personal </w:t>
            </w:r>
            <w:r w:rsidR="000D76BC">
              <w:rPr>
                <w:sz w:val="18"/>
                <w:szCs w:val="18"/>
              </w:rPr>
              <w:t xml:space="preserve">de la planta </w:t>
            </w:r>
            <w:r>
              <w:rPr>
                <w:sz w:val="18"/>
                <w:szCs w:val="18"/>
              </w:rPr>
              <w:t>capacitado respecto de la normativa ambiental aplicable a Riles</w:t>
            </w:r>
            <w:r w:rsidR="002B7706" w:rsidRPr="00E84F2D">
              <w:rPr>
                <w:sz w:val="18"/>
                <w:szCs w:val="18"/>
              </w:rPr>
              <w:t>.</w:t>
            </w:r>
          </w:p>
        </w:tc>
        <w:tc>
          <w:tcPr>
            <w:tcW w:w="3558" w:type="dxa"/>
            <w:vMerge w:val="restart"/>
          </w:tcPr>
          <w:p w:rsidR="002B7706" w:rsidRPr="00E84F2D" w:rsidRDefault="00547C6E" w:rsidP="000D76BC">
            <w:pPr>
              <w:rPr>
                <w:sz w:val="18"/>
                <w:szCs w:val="18"/>
              </w:rPr>
            </w:pPr>
            <w:r>
              <w:rPr>
                <w:sz w:val="18"/>
                <w:szCs w:val="18"/>
              </w:rPr>
              <w:t>Remitir</w:t>
            </w:r>
            <w:r w:rsidR="000D76BC">
              <w:rPr>
                <w:sz w:val="18"/>
                <w:szCs w:val="18"/>
              </w:rPr>
              <w:t xml:space="preserve"> , al menos</w:t>
            </w:r>
            <w:r>
              <w:rPr>
                <w:sz w:val="18"/>
                <w:szCs w:val="18"/>
              </w:rPr>
              <w:t xml:space="preserve"> los siguientes documentos “ las presentaciones de la capacitación (PPTD) fotografías de os talleres, nómina de empleados debidamente firmados por el representante legal de la empresa, registro de asistencia, copia legalizada de certificado de título profesional a cargo del taller y su CV</w:t>
            </w:r>
          </w:p>
        </w:tc>
        <w:tc>
          <w:tcPr>
            <w:tcW w:w="1417" w:type="dxa"/>
            <w:vMerge w:val="restart"/>
          </w:tcPr>
          <w:p w:rsidR="002B7706" w:rsidRPr="00E84F2D" w:rsidRDefault="00547C6E" w:rsidP="00547C6E">
            <w:pPr>
              <w:rPr>
                <w:sz w:val="18"/>
                <w:szCs w:val="18"/>
              </w:rPr>
            </w:pPr>
            <w:r>
              <w:rPr>
                <w:sz w:val="18"/>
                <w:szCs w:val="18"/>
              </w:rPr>
              <w:t>5.000.000</w:t>
            </w:r>
          </w:p>
        </w:tc>
        <w:tc>
          <w:tcPr>
            <w:tcW w:w="2977" w:type="dxa"/>
            <w:shd w:val="clear" w:color="auto" w:fill="auto"/>
          </w:tcPr>
          <w:p w:rsidR="002B7706" w:rsidRPr="00E84F2D" w:rsidRDefault="00547C6E" w:rsidP="00547C6E">
            <w:pPr>
              <w:rPr>
                <w:sz w:val="18"/>
                <w:szCs w:val="18"/>
              </w:rPr>
            </w:pPr>
            <w:r>
              <w:rPr>
                <w:sz w:val="18"/>
                <w:szCs w:val="18"/>
              </w:rPr>
              <w:t>Vacaciones del personal, licencias médicas o casos de fuerza mayor, los que serán informados a la SMA en un plazo no superior a 3 días hábiles y será debidamente justificados. Las ausencias a las capacitaciones de este personal deberá ser reprogramado y deberá ser informado en el siguiente reporte de cumplimiento a la SMA, con los mismos medios de verificación.</w:t>
            </w:r>
          </w:p>
        </w:tc>
      </w:tr>
      <w:tr w:rsidR="002B7706" w:rsidRPr="00E84F2D" w:rsidTr="00547C6E">
        <w:trPr>
          <w:trHeight w:val="945"/>
        </w:trPr>
        <w:tc>
          <w:tcPr>
            <w:tcW w:w="1393" w:type="dxa"/>
            <w:vMerge/>
          </w:tcPr>
          <w:p w:rsidR="002B7706" w:rsidRPr="00E84F2D" w:rsidRDefault="002B7706" w:rsidP="00547C6E">
            <w:pPr>
              <w:rPr>
                <w:sz w:val="18"/>
                <w:szCs w:val="18"/>
              </w:rPr>
            </w:pPr>
          </w:p>
        </w:tc>
        <w:tc>
          <w:tcPr>
            <w:tcW w:w="2865" w:type="dxa"/>
            <w:vMerge/>
          </w:tcPr>
          <w:p w:rsidR="002B7706" w:rsidRPr="00E84F2D" w:rsidRDefault="002B7706" w:rsidP="00547C6E">
            <w:pPr>
              <w:rPr>
                <w:sz w:val="18"/>
                <w:szCs w:val="18"/>
              </w:rPr>
            </w:pPr>
          </w:p>
        </w:tc>
        <w:tc>
          <w:tcPr>
            <w:tcW w:w="1240" w:type="dxa"/>
            <w:vMerge/>
          </w:tcPr>
          <w:p w:rsidR="002B7706" w:rsidRPr="00E84F2D" w:rsidRDefault="002B7706" w:rsidP="00547C6E">
            <w:pPr>
              <w:rPr>
                <w:sz w:val="18"/>
                <w:szCs w:val="18"/>
              </w:rPr>
            </w:pPr>
          </w:p>
        </w:tc>
        <w:tc>
          <w:tcPr>
            <w:tcW w:w="1429" w:type="dxa"/>
            <w:vMerge/>
          </w:tcPr>
          <w:p w:rsidR="002B7706" w:rsidRPr="00E84F2D" w:rsidRDefault="002B7706" w:rsidP="00547C6E">
            <w:pPr>
              <w:rPr>
                <w:sz w:val="18"/>
                <w:szCs w:val="18"/>
              </w:rPr>
            </w:pPr>
          </w:p>
        </w:tc>
        <w:tc>
          <w:tcPr>
            <w:tcW w:w="3558" w:type="dxa"/>
            <w:vMerge/>
          </w:tcPr>
          <w:p w:rsidR="002B7706" w:rsidRPr="00E84F2D" w:rsidRDefault="002B7706" w:rsidP="00547C6E">
            <w:pPr>
              <w:rPr>
                <w:sz w:val="18"/>
                <w:szCs w:val="18"/>
              </w:rPr>
            </w:pPr>
          </w:p>
        </w:tc>
        <w:tc>
          <w:tcPr>
            <w:tcW w:w="1417" w:type="dxa"/>
            <w:vMerge/>
          </w:tcPr>
          <w:p w:rsidR="002B7706" w:rsidRPr="00E84F2D" w:rsidRDefault="002B7706" w:rsidP="00547C6E">
            <w:pPr>
              <w:rPr>
                <w:sz w:val="18"/>
                <w:szCs w:val="18"/>
              </w:rPr>
            </w:pPr>
          </w:p>
        </w:tc>
        <w:tc>
          <w:tcPr>
            <w:tcW w:w="2977" w:type="dxa"/>
            <w:shd w:val="clear" w:color="auto" w:fill="A8D08D" w:themeFill="accent6" w:themeFillTint="99"/>
          </w:tcPr>
          <w:p w:rsidR="002B7706" w:rsidRPr="00E84F2D" w:rsidRDefault="002B7706" w:rsidP="00547C6E">
            <w:pPr>
              <w:rPr>
                <w:b/>
                <w:sz w:val="18"/>
                <w:szCs w:val="18"/>
              </w:rPr>
            </w:pPr>
          </w:p>
        </w:tc>
      </w:tr>
      <w:tr w:rsidR="002B7706" w:rsidRPr="00E84F2D" w:rsidTr="00547C6E">
        <w:trPr>
          <w:trHeight w:val="1215"/>
        </w:trPr>
        <w:tc>
          <w:tcPr>
            <w:tcW w:w="1393" w:type="dxa"/>
            <w:vMerge/>
          </w:tcPr>
          <w:p w:rsidR="002B7706" w:rsidRPr="00E84F2D" w:rsidRDefault="002B7706" w:rsidP="00547C6E">
            <w:pPr>
              <w:rPr>
                <w:sz w:val="18"/>
                <w:szCs w:val="18"/>
              </w:rPr>
            </w:pPr>
          </w:p>
        </w:tc>
        <w:tc>
          <w:tcPr>
            <w:tcW w:w="2865" w:type="dxa"/>
            <w:vMerge/>
          </w:tcPr>
          <w:p w:rsidR="002B7706" w:rsidRPr="00E84F2D" w:rsidRDefault="002B7706" w:rsidP="00547C6E">
            <w:pPr>
              <w:rPr>
                <w:sz w:val="18"/>
                <w:szCs w:val="18"/>
              </w:rPr>
            </w:pPr>
          </w:p>
        </w:tc>
        <w:tc>
          <w:tcPr>
            <w:tcW w:w="1240" w:type="dxa"/>
            <w:vMerge/>
          </w:tcPr>
          <w:p w:rsidR="002B7706" w:rsidRPr="00E84F2D" w:rsidRDefault="002B7706" w:rsidP="00547C6E">
            <w:pPr>
              <w:rPr>
                <w:sz w:val="18"/>
                <w:szCs w:val="18"/>
              </w:rPr>
            </w:pPr>
          </w:p>
        </w:tc>
        <w:tc>
          <w:tcPr>
            <w:tcW w:w="1429" w:type="dxa"/>
            <w:vMerge/>
          </w:tcPr>
          <w:p w:rsidR="002B7706" w:rsidRPr="00E84F2D" w:rsidRDefault="002B7706" w:rsidP="00547C6E">
            <w:pPr>
              <w:rPr>
                <w:sz w:val="18"/>
                <w:szCs w:val="18"/>
              </w:rPr>
            </w:pPr>
          </w:p>
        </w:tc>
        <w:tc>
          <w:tcPr>
            <w:tcW w:w="3558" w:type="dxa"/>
            <w:vMerge/>
          </w:tcPr>
          <w:p w:rsidR="002B7706" w:rsidRPr="00E84F2D" w:rsidRDefault="002B7706" w:rsidP="00547C6E">
            <w:pPr>
              <w:rPr>
                <w:sz w:val="18"/>
                <w:szCs w:val="18"/>
              </w:rPr>
            </w:pPr>
          </w:p>
        </w:tc>
        <w:tc>
          <w:tcPr>
            <w:tcW w:w="1417" w:type="dxa"/>
            <w:vMerge/>
          </w:tcPr>
          <w:p w:rsidR="002B7706" w:rsidRPr="00E84F2D" w:rsidRDefault="002B7706" w:rsidP="00547C6E">
            <w:pPr>
              <w:rPr>
                <w:sz w:val="18"/>
                <w:szCs w:val="18"/>
              </w:rPr>
            </w:pPr>
          </w:p>
        </w:tc>
        <w:tc>
          <w:tcPr>
            <w:tcW w:w="2977" w:type="dxa"/>
            <w:vMerge w:val="restart"/>
            <w:shd w:val="clear" w:color="auto" w:fill="auto"/>
          </w:tcPr>
          <w:p w:rsidR="002B7706" w:rsidRPr="00E84F2D" w:rsidRDefault="002B7706" w:rsidP="00547C6E">
            <w:pPr>
              <w:rPr>
                <w:sz w:val="18"/>
                <w:szCs w:val="18"/>
              </w:rPr>
            </w:pPr>
          </w:p>
        </w:tc>
      </w:tr>
      <w:tr w:rsidR="002B7706" w:rsidRPr="00E84F2D" w:rsidTr="00547C6E">
        <w:tc>
          <w:tcPr>
            <w:tcW w:w="1393" w:type="dxa"/>
            <w:vMerge/>
          </w:tcPr>
          <w:p w:rsidR="002B7706" w:rsidRPr="00E84F2D" w:rsidRDefault="002B7706" w:rsidP="00547C6E">
            <w:pPr>
              <w:rPr>
                <w:sz w:val="18"/>
                <w:szCs w:val="18"/>
              </w:rPr>
            </w:pPr>
          </w:p>
        </w:tc>
        <w:tc>
          <w:tcPr>
            <w:tcW w:w="2865" w:type="dxa"/>
            <w:shd w:val="clear" w:color="auto" w:fill="A8D08D" w:themeFill="accent6" w:themeFillTint="99"/>
          </w:tcPr>
          <w:p w:rsidR="002B7706" w:rsidRPr="00E84F2D" w:rsidRDefault="002B7706" w:rsidP="00547C6E">
            <w:pPr>
              <w:rPr>
                <w:b/>
                <w:sz w:val="18"/>
                <w:szCs w:val="18"/>
              </w:rPr>
            </w:pPr>
            <w:r w:rsidRPr="00E84F2D">
              <w:rPr>
                <w:b/>
                <w:sz w:val="18"/>
                <w:szCs w:val="18"/>
              </w:rPr>
              <w:t>Forma de implementación</w:t>
            </w:r>
          </w:p>
        </w:tc>
        <w:tc>
          <w:tcPr>
            <w:tcW w:w="1240" w:type="dxa"/>
            <w:vMerge/>
          </w:tcPr>
          <w:p w:rsidR="002B7706" w:rsidRPr="00E84F2D" w:rsidRDefault="002B7706" w:rsidP="00547C6E">
            <w:pPr>
              <w:rPr>
                <w:sz w:val="18"/>
                <w:szCs w:val="18"/>
              </w:rPr>
            </w:pPr>
          </w:p>
        </w:tc>
        <w:tc>
          <w:tcPr>
            <w:tcW w:w="1429" w:type="dxa"/>
            <w:vMerge/>
          </w:tcPr>
          <w:p w:rsidR="002B7706" w:rsidRPr="00E84F2D" w:rsidRDefault="002B7706" w:rsidP="00547C6E">
            <w:pPr>
              <w:rPr>
                <w:sz w:val="18"/>
                <w:szCs w:val="18"/>
              </w:rPr>
            </w:pPr>
          </w:p>
        </w:tc>
        <w:tc>
          <w:tcPr>
            <w:tcW w:w="3558" w:type="dxa"/>
            <w:shd w:val="clear" w:color="auto" w:fill="A8D08D" w:themeFill="accent6" w:themeFillTint="99"/>
          </w:tcPr>
          <w:p w:rsidR="002B7706" w:rsidRPr="00E84F2D" w:rsidRDefault="002B7706" w:rsidP="00547C6E">
            <w:pPr>
              <w:rPr>
                <w:b/>
                <w:sz w:val="18"/>
                <w:szCs w:val="18"/>
              </w:rPr>
            </w:pPr>
            <w:r w:rsidRPr="00E84F2D">
              <w:rPr>
                <w:b/>
                <w:sz w:val="18"/>
                <w:szCs w:val="18"/>
              </w:rPr>
              <w:t>Reporte final</w:t>
            </w:r>
          </w:p>
        </w:tc>
        <w:tc>
          <w:tcPr>
            <w:tcW w:w="1417" w:type="dxa"/>
            <w:vMerge/>
          </w:tcPr>
          <w:p w:rsidR="002B7706" w:rsidRPr="00E84F2D" w:rsidRDefault="002B7706" w:rsidP="00547C6E">
            <w:pPr>
              <w:rPr>
                <w:sz w:val="18"/>
                <w:szCs w:val="18"/>
              </w:rPr>
            </w:pPr>
          </w:p>
        </w:tc>
        <w:tc>
          <w:tcPr>
            <w:tcW w:w="2977" w:type="dxa"/>
            <w:vMerge/>
          </w:tcPr>
          <w:p w:rsidR="002B7706" w:rsidRPr="00E84F2D" w:rsidRDefault="002B7706" w:rsidP="00547C6E">
            <w:pPr>
              <w:rPr>
                <w:sz w:val="18"/>
                <w:szCs w:val="18"/>
              </w:rPr>
            </w:pPr>
          </w:p>
        </w:tc>
      </w:tr>
      <w:tr w:rsidR="002B7706" w:rsidRPr="00E84F2D" w:rsidTr="00547C6E">
        <w:tc>
          <w:tcPr>
            <w:tcW w:w="1393" w:type="dxa"/>
            <w:vMerge/>
          </w:tcPr>
          <w:p w:rsidR="002B7706" w:rsidRPr="00E84F2D" w:rsidRDefault="002B7706" w:rsidP="00547C6E">
            <w:pPr>
              <w:rPr>
                <w:sz w:val="18"/>
                <w:szCs w:val="18"/>
              </w:rPr>
            </w:pPr>
          </w:p>
        </w:tc>
        <w:tc>
          <w:tcPr>
            <w:tcW w:w="2865" w:type="dxa"/>
          </w:tcPr>
          <w:p w:rsidR="002B7706" w:rsidRPr="00E84F2D" w:rsidRDefault="002B7706" w:rsidP="002B7706">
            <w:pPr>
              <w:rPr>
                <w:sz w:val="18"/>
                <w:szCs w:val="18"/>
              </w:rPr>
            </w:pPr>
            <w:r>
              <w:rPr>
                <w:sz w:val="18"/>
                <w:szCs w:val="18"/>
              </w:rPr>
              <w:t xml:space="preserve">Será través de talleres de capacitación liderados por profesionales competentes en las materias de dicha capacitación.  </w:t>
            </w:r>
          </w:p>
        </w:tc>
        <w:tc>
          <w:tcPr>
            <w:tcW w:w="1240" w:type="dxa"/>
            <w:vMerge/>
          </w:tcPr>
          <w:p w:rsidR="002B7706" w:rsidRPr="00E84F2D" w:rsidRDefault="002B7706" w:rsidP="00547C6E">
            <w:pPr>
              <w:rPr>
                <w:sz w:val="18"/>
                <w:szCs w:val="18"/>
              </w:rPr>
            </w:pPr>
          </w:p>
        </w:tc>
        <w:tc>
          <w:tcPr>
            <w:tcW w:w="1429" w:type="dxa"/>
            <w:vMerge/>
          </w:tcPr>
          <w:p w:rsidR="002B7706" w:rsidRPr="00E84F2D" w:rsidRDefault="002B7706" w:rsidP="00547C6E">
            <w:pPr>
              <w:rPr>
                <w:sz w:val="18"/>
                <w:szCs w:val="18"/>
              </w:rPr>
            </w:pPr>
          </w:p>
        </w:tc>
        <w:tc>
          <w:tcPr>
            <w:tcW w:w="3558" w:type="dxa"/>
          </w:tcPr>
          <w:p w:rsidR="002B7706" w:rsidRPr="00E84F2D" w:rsidRDefault="00547C6E" w:rsidP="000D76BC">
            <w:pPr>
              <w:rPr>
                <w:sz w:val="18"/>
                <w:szCs w:val="18"/>
              </w:rPr>
            </w:pPr>
            <w:r>
              <w:rPr>
                <w:sz w:val="18"/>
                <w:szCs w:val="18"/>
              </w:rPr>
              <w:t>Remitir  , al menos los siguientes documentos “ las presentaciones de la capacitación (PPTD) fotografías de os talleres, nómina de empleados debidamente firmados por el representante legal de la empresa, registro de asistencia, copia legalizada de certificado de título profesional a cargo del taller y su CV</w:t>
            </w:r>
          </w:p>
        </w:tc>
        <w:tc>
          <w:tcPr>
            <w:tcW w:w="1417" w:type="dxa"/>
            <w:vMerge/>
          </w:tcPr>
          <w:p w:rsidR="002B7706" w:rsidRPr="00E84F2D" w:rsidRDefault="002B7706" w:rsidP="00547C6E">
            <w:pPr>
              <w:rPr>
                <w:sz w:val="18"/>
                <w:szCs w:val="18"/>
              </w:rPr>
            </w:pPr>
          </w:p>
        </w:tc>
        <w:tc>
          <w:tcPr>
            <w:tcW w:w="2977" w:type="dxa"/>
            <w:vMerge/>
          </w:tcPr>
          <w:p w:rsidR="002B7706" w:rsidRPr="00E84F2D" w:rsidRDefault="002B7706" w:rsidP="00547C6E">
            <w:pPr>
              <w:rPr>
                <w:sz w:val="18"/>
                <w:szCs w:val="18"/>
              </w:rPr>
            </w:pPr>
          </w:p>
        </w:tc>
      </w:tr>
    </w:tbl>
    <w:p w:rsidR="00E84F2D" w:rsidRDefault="00E84F2D" w:rsidP="00616451"/>
    <w:p w:rsidR="002B7706" w:rsidRDefault="002B7706" w:rsidP="00616451"/>
    <w:tbl>
      <w:tblPr>
        <w:tblStyle w:val="Tablaconcuadrcula"/>
        <w:tblW w:w="14879" w:type="dxa"/>
        <w:tblLook w:val="04A0" w:firstRow="1" w:lastRow="0" w:firstColumn="1" w:lastColumn="0" w:noHBand="0" w:noVBand="1"/>
      </w:tblPr>
      <w:tblGrid>
        <w:gridCol w:w="1393"/>
        <w:gridCol w:w="2865"/>
        <w:gridCol w:w="1240"/>
        <w:gridCol w:w="1429"/>
        <w:gridCol w:w="3558"/>
        <w:gridCol w:w="1417"/>
        <w:gridCol w:w="2977"/>
      </w:tblGrid>
      <w:tr w:rsidR="00547C6E" w:rsidRPr="00E84F2D" w:rsidTr="00547C6E">
        <w:tc>
          <w:tcPr>
            <w:tcW w:w="14879" w:type="dxa"/>
            <w:gridSpan w:val="7"/>
            <w:shd w:val="clear" w:color="auto" w:fill="385623" w:themeFill="accent6" w:themeFillShade="80"/>
          </w:tcPr>
          <w:p w:rsidR="00547C6E" w:rsidRPr="00E84F2D" w:rsidRDefault="00547C6E" w:rsidP="00547C6E">
            <w:pPr>
              <w:rPr>
                <w:b/>
                <w:sz w:val="18"/>
                <w:szCs w:val="18"/>
              </w:rPr>
            </w:pPr>
            <w:r w:rsidRPr="00E84F2D">
              <w:rPr>
                <w:b/>
                <w:color w:val="FFFFFF" w:themeColor="background1"/>
                <w:sz w:val="18"/>
                <w:szCs w:val="18"/>
              </w:rPr>
              <w:t>1.1.PLAN DE ACCIONES Y METAS PARA CUMPLIR CON LA NORMATIVA Y REDUCIR O ELIMINAR LOS EFECTOS NEGATIVOS GENERADOS</w:t>
            </w:r>
          </w:p>
        </w:tc>
      </w:tr>
      <w:tr w:rsidR="00547C6E" w:rsidRPr="00E84F2D" w:rsidTr="00547C6E">
        <w:tc>
          <w:tcPr>
            <w:tcW w:w="14879" w:type="dxa"/>
            <w:gridSpan w:val="7"/>
            <w:shd w:val="clear" w:color="auto" w:fill="538135" w:themeFill="accent6" w:themeFillShade="BF"/>
          </w:tcPr>
          <w:p w:rsidR="00547C6E" w:rsidRPr="00E84F2D" w:rsidRDefault="00547C6E" w:rsidP="00547C6E">
            <w:pPr>
              <w:rPr>
                <w:b/>
                <w:color w:val="FFFFFF" w:themeColor="background1"/>
                <w:sz w:val="18"/>
                <w:szCs w:val="18"/>
              </w:rPr>
            </w:pPr>
            <w:r w:rsidRPr="00E84F2D">
              <w:rPr>
                <w:b/>
                <w:color w:val="FFFFFF" w:themeColor="background1"/>
                <w:sz w:val="18"/>
                <w:szCs w:val="18"/>
              </w:rPr>
              <w:t>1.1.1.ACCIONES PRINCIPALES POR EJECUTAR</w:t>
            </w:r>
          </w:p>
          <w:p w:rsidR="00547C6E" w:rsidRPr="00E84F2D" w:rsidRDefault="00547C6E" w:rsidP="00547C6E">
            <w:pPr>
              <w:rPr>
                <w:b/>
                <w:sz w:val="18"/>
                <w:szCs w:val="18"/>
              </w:rPr>
            </w:pPr>
            <w:r w:rsidRPr="00E84F2D">
              <w:rPr>
                <w:b/>
                <w:color w:val="FFFFFF" w:themeColor="background1"/>
                <w:sz w:val="18"/>
                <w:szCs w:val="18"/>
              </w:rPr>
              <w:t>Se incluye todas las acciones no iniciadas por ejecutar a partir de la aprobación del programa</w:t>
            </w:r>
          </w:p>
        </w:tc>
      </w:tr>
      <w:tr w:rsidR="00547C6E" w:rsidRPr="00E84F2D" w:rsidTr="00547C6E">
        <w:tc>
          <w:tcPr>
            <w:tcW w:w="1393" w:type="dxa"/>
            <w:shd w:val="clear" w:color="auto" w:fill="A8D08D" w:themeFill="accent6" w:themeFillTint="99"/>
          </w:tcPr>
          <w:p w:rsidR="00547C6E" w:rsidRPr="00E84F2D" w:rsidRDefault="00547C6E" w:rsidP="00547C6E">
            <w:pPr>
              <w:jc w:val="center"/>
              <w:rPr>
                <w:b/>
                <w:sz w:val="18"/>
                <w:szCs w:val="18"/>
              </w:rPr>
            </w:pPr>
            <w:r w:rsidRPr="00E84F2D">
              <w:rPr>
                <w:b/>
                <w:sz w:val="18"/>
                <w:szCs w:val="18"/>
              </w:rPr>
              <w:t>N° IDENTIFICADOR</w:t>
            </w:r>
          </w:p>
        </w:tc>
        <w:tc>
          <w:tcPr>
            <w:tcW w:w="2865" w:type="dxa"/>
            <w:shd w:val="clear" w:color="auto" w:fill="A8D08D" w:themeFill="accent6" w:themeFillTint="99"/>
          </w:tcPr>
          <w:p w:rsidR="00547C6E" w:rsidRPr="00E84F2D" w:rsidRDefault="00547C6E" w:rsidP="00547C6E">
            <w:pPr>
              <w:jc w:val="center"/>
              <w:rPr>
                <w:b/>
                <w:sz w:val="18"/>
                <w:szCs w:val="18"/>
              </w:rPr>
            </w:pPr>
            <w:r w:rsidRPr="00E84F2D">
              <w:rPr>
                <w:b/>
                <w:sz w:val="18"/>
                <w:szCs w:val="18"/>
              </w:rPr>
              <w:t>DESCRIPCIÓN</w:t>
            </w:r>
          </w:p>
        </w:tc>
        <w:tc>
          <w:tcPr>
            <w:tcW w:w="1240" w:type="dxa"/>
            <w:vMerge w:val="restart"/>
            <w:shd w:val="clear" w:color="auto" w:fill="A8D08D" w:themeFill="accent6" w:themeFillTint="99"/>
          </w:tcPr>
          <w:p w:rsidR="00547C6E" w:rsidRPr="00E84F2D" w:rsidRDefault="00547C6E" w:rsidP="00547C6E">
            <w:pPr>
              <w:jc w:val="center"/>
              <w:rPr>
                <w:b/>
                <w:sz w:val="18"/>
                <w:szCs w:val="18"/>
              </w:rPr>
            </w:pPr>
            <w:r w:rsidRPr="00E84F2D">
              <w:rPr>
                <w:b/>
                <w:sz w:val="18"/>
                <w:szCs w:val="18"/>
              </w:rPr>
              <w:t>PLAZO DE EJECUCIÓN</w:t>
            </w:r>
          </w:p>
        </w:tc>
        <w:tc>
          <w:tcPr>
            <w:tcW w:w="1429" w:type="dxa"/>
            <w:vMerge w:val="restart"/>
            <w:shd w:val="clear" w:color="auto" w:fill="A8D08D" w:themeFill="accent6" w:themeFillTint="99"/>
          </w:tcPr>
          <w:p w:rsidR="00547C6E" w:rsidRPr="00E84F2D" w:rsidRDefault="00547C6E" w:rsidP="00547C6E">
            <w:pPr>
              <w:jc w:val="center"/>
              <w:rPr>
                <w:b/>
                <w:sz w:val="18"/>
                <w:szCs w:val="18"/>
              </w:rPr>
            </w:pPr>
            <w:r w:rsidRPr="00E84F2D">
              <w:rPr>
                <w:b/>
                <w:sz w:val="18"/>
                <w:szCs w:val="18"/>
              </w:rPr>
              <w:t>INDICADORES DE CUMPLIMIENTO</w:t>
            </w:r>
          </w:p>
        </w:tc>
        <w:tc>
          <w:tcPr>
            <w:tcW w:w="3558" w:type="dxa"/>
            <w:shd w:val="clear" w:color="auto" w:fill="A8D08D" w:themeFill="accent6" w:themeFillTint="99"/>
          </w:tcPr>
          <w:p w:rsidR="00547C6E" w:rsidRPr="00E84F2D" w:rsidRDefault="00547C6E" w:rsidP="00547C6E">
            <w:pPr>
              <w:jc w:val="center"/>
              <w:rPr>
                <w:b/>
                <w:sz w:val="18"/>
                <w:szCs w:val="18"/>
              </w:rPr>
            </w:pPr>
            <w:r w:rsidRPr="00E84F2D">
              <w:rPr>
                <w:b/>
                <w:sz w:val="18"/>
                <w:szCs w:val="18"/>
              </w:rPr>
              <w:t>MEDIOS DE VERIFICACIÓN</w:t>
            </w:r>
          </w:p>
        </w:tc>
        <w:tc>
          <w:tcPr>
            <w:tcW w:w="1417" w:type="dxa"/>
            <w:vMerge w:val="restart"/>
            <w:shd w:val="clear" w:color="auto" w:fill="A8D08D" w:themeFill="accent6" w:themeFillTint="99"/>
          </w:tcPr>
          <w:p w:rsidR="00547C6E" w:rsidRPr="00E84F2D" w:rsidRDefault="00547C6E" w:rsidP="00547C6E">
            <w:pPr>
              <w:jc w:val="center"/>
              <w:rPr>
                <w:b/>
                <w:sz w:val="18"/>
                <w:szCs w:val="18"/>
              </w:rPr>
            </w:pPr>
            <w:r w:rsidRPr="00E84F2D">
              <w:rPr>
                <w:b/>
                <w:sz w:val="18"/>
                <w:szCs w:val="18"/>
              </w:rPr>
              <w:t>COSTOS INCURRIDOS (EN MILES $)</w:t>
            </w:r>
          </w:p>
        </w:tc>
        <w:tc>
          <w:tcPr>
            <w:tcW w:w="2977" w:type="dxa"/>
            <w:shd w:val="clear" w:color="auto" w:fill="A8D08D" w:themeFill="accent6" w:themeFillTint="99"/>
          </w:tcPr>
          <w:p w:rsidR="00547C6E" w:rsidRPr="00E84F2D" w:rsidRDefault="00547C6E" w:rsidP="00547C6E">
            <w:pPr>
              <w:jc w:val="center"/>
              <w:rPr>
                <w:b/>
                <w:sz w:val="18"/>
                <w:szCs w:val="18"/>
              </w:rPr>
            </w:pPr>
            <w:r w:rsidRPr="00E84F2D">
              <w:rPr>
                <w:b/>
                <w:sz w:val="18"/>
                <w:szCs w:val="18"/>
              </w:rPr>
              <w:t>IMPEDIMENTOS EVENTUALES</w:t>
            </w:r>
          </w:p>
        </w:tc>
      </w:tr>
      <w:tr w:rsidR="00547C6E" w:rsidRPr="00E84F2D" w:rsidTr="00547C6E">
        <w:tc>
          <w:tcPr>
            <w:tcW w:w="1393" w:type="dxa"/>
            <w:vMerge w:val="restart"/>
            <w:vAlign w:val="center"/>
          </w:tcPr>
          <w:p w:rsidR="00547C6E" w:rsidRPr="00E84F2D" w:rsidRDefault="00547C6E" w:rsidP="00547C6E">
            <w:pPr>
              <w:rPr>
                <w:sz w:val="18"/>
                <w:szCs w:val="18"/>
              </w:rPr>
            </w:pPr>
            <w:r>
              <w:rPr>
                <w:sz w:val="18"/>
                <w:szCs w:val="18"/>
              </w:rPr>
              <w:t>4</w:t>
            </w:r>
          </w:p>
        </w:tc>
        <w:tc>
          <w:tcPr>
            <w:tcW w:w="2865" w:type="dxa"/>
            <w:shd w:val="clear" w:color="auto" w:fill="A8D08D" w:themeFill="accent6" w:themeFillTint="99"/>
          </w:tcPr>
          <w:p w:rsidR="00547C6E" w:rsidRPr="00E84F2D" w:rsidRDefault="00547C6E" w:rsidP="00547C6E">
            <w:pPr>
              <w:jc w:val="both"/>
              <w:rPr>
                <w:b/>
                <w:sz w:val="18"/>
                <w:szCs w:val="18"/>
              </w:rPr>
            </w:pPr>
            <w:r w:rsidRPr="00E84F2D">
              <w:rPr>
                <w:b/>
                <w:sz w:val="18"/>
                <w:szCs w:val="18"/>
              </w:rPr>
              <w:t>Acción y Meta</w:t>
            </w:r>
          </w:p>
        </w:tc>
        <w:tc>
          <w:tcPr>
            <w:tcW w:w="1240" w:type="dxa"/>
            <w:vMerge/>
          </w:tcPr>
          <w:p w:rsidR="00547C6E" w:rsidRPr="00E84F2D" w:rsidRDefault="00547C6E" w:rsidP="00547C6E">
            <w:pPr>
              <w:rPr>
                <w:sz w:val="18"/>
                <w:szCs w:val="18"/>
              </w:rPr>
            </w:pPr>
          </w:p>
        </w:tc>
        <w:tc>
          <w:tcPr>
            <w:tcW w:w="1429" w:type="dxa"/>
            <w:vMerge/>
          </w:tcPr>
          <w:p w:rsidR="00547C6E" w:rsidRPr="00E84F2D" w:rsidRDefault="00547C6E" w:rsidP="00547C6E">
            <w:pPr>
              <w:rPr>
                <w:sz w:val="18"/>
                <w:szCs w:val="18"/>
              </w:rPr>
            </w:pPr>
          </w:p>
        </w:tc>
        <w:tc>
          <w:tcPr>
            <w:tcW w:w="3558" w:type="dxa"/>
            <w:shd w:val="clear" w:color="auto" w:fill="A8D08D" w:themeFill="accent6" w:themeFillTint="99"/>
          </w:tcPr>
          <w:p w:rsidR="00547C6E" w:rsidRPr="00E84F2D" w:rsidRDefault="00547C6E" w:rsidP="00547C6E">
            <w:pPr>
              <w:rPr>
                <w:b/>
                <w:sz w:val="18"/>
                <w:szCs w:val="18"/>
              </w:rPr>
            </w:pPr>
            <w:r w:rsidRPr="00E84F2D">
              <w:rPr>
                <w:b/>
                <w:sz w:val="18"/>
                <w:szCs w:val="18"/>
              </w:rPr>
              <w:t>Reporte de avance</w:t>
            </w:r>
          </w:p>
        </w:tc>
        <w:tc>
          <w:tcPr>
            <w:tcW w:w="1417" w:type="dxa"/>
            <w:vMerge/>
          </w:tcPr>
          <w:p w:rsidR="00547C6E" w:rsidRPr="00E84F2D" w:rsidRDefault="00547C6E" w:rsidP="00547C6E">
            <w:pPr>
              <w:rPr>
                <w:sz w:val="18"/>
                <w:szCs w:val="18"/>
              </w:rPr>
            </w:pPr>
          </w:p>
        </w:tc>
        <w:tc>
          <w:tcPr>
            <w:tcW w:w="2977" w:type="dxa"/>
            <w:shd w:val="clear" w:color="auto" w:fill="A8D08D" w:themeFill="accent6" w:themeFillTint="99"/>
          </w:tcPr>
          <w:p w:rsidR="00547C6E" w:rsidRPr="00E84F2D" w:rsidRDefault="00547C6E" w:rsidP="00547C6E">
            <w:pPr>
              <w:rPr>
                <w:b/>
                <w:sz w:val="18"/>
                <w:szCs w:val="18"/>
              </w:rPr>
            </w:pPr>
            <w:r w:rsidRPr="00E84F2D">
              <w:rPr>
                <w:b/>
                <w:sz w:val="18"/>
                <w:szCs w:val="18"/>
              </w:rPr>
              <w:t>Impedimento</w:t>
            </w:r>
          </w:p>
        </w:tc>
      </w:tr>
      <w:tr w:rsidR="00547C6E" w:rsidRPr="00E84F2D" w:rsidTr="00547C6E">
        <w:trPr>
          <w:trHeight w:val="1620"/>
        </w:trPr>
        <w:tc>
          <w:tcPr>
            <w:tcW w:w="1393" w:type="dxa"/>
            <w:vMerge/>
          </w:tcPr>
          <w:p w:rsidR="00547C6E" w:rsidRPr="00E84F2D" w:rsidRDefault="00547C6E" w:rsidP="00547C6E">
            <w:pPr>
              <w:rPr>
                <w:sz w:val="18"/>
                <w:szCs w:val="18"/>
              </w:rPr>
            </w:pPr>
          </w:p>
        </w:tc>
        <w:tc>
          <w:tcPr>
            <w:tcW w:w="2865" w:type="dxa"/>
            <w:vMerge w:val="restart"/>
          </w:tcPr>
          <w:p w:rsidR="00547C6E" w:rsidRDefault="000D76BC" w:rsidP="00547C6E">
            <w:pPr>
              <w:rPr>
                <w:sz w:val="18"/>
                <w:szCs w:val="18"/>
              </w:rPr>
            </w:pPr>
            <w:r>
              <w:rPr>
                <w:sz w:val="18"/>
                <w:szCs w:val="18"/>
              </w:rPr>
              <w:t xml:space="preserve">Elaborar e implementar un </w:t>
            </w:r>
            <w:r w:rsidR="00547C6E">
              <w:rPr>
                <w:sz w:val="18"/>
                <w:szCs w:val="18"/>
              </w:rPr>
              <w:t xml:space="preserve">procedimiento de monitoreo frecuencia mensual y anual, control y reporte de Riles, y otros procedimientos </w:t>
            </w:r>
            <w:r w:rsidR="00875ECA">
              <w:rPr>
                <w:sz w:val="18"/>
                <w:szCs w:val="18"/>
              </w:rPr>
              <w:t>que se estimen para dar cumplimiento al DS 90/00, tales como programas de mantenciones y listas de verificaciones, responsabilidades y responsables de cada actividad.</w:t>
            </w:r>
          </w:p>
          <w:p w:rsidR="00875ECA" w:rsidRDefault="00875ECA" w:rsidP="00547C6E">
            <w:pPr>
              <w:rPr>
                <w:sz w:val="18"/>
                <w:szCs w:val="18"/>
              </w:rPr>
            </w:pPr>
          </w:p>
          <w:p w:rsidR="00875ECA" w:rsidRPr="00E84F2D" w:rsidRDefault="00875ECA" w:rsidP="00547C6E">
            <w:pPr>
              <w:rPr>
                <w:sz w:val="18"/>
                <w:szCs w:val="18"/>
              </w:rPr>
            </w:pPr>
            <w:r>
              <w:rPr>
                <w:sz w:val="18"/>
                <w:szCs w:val="18"/>
              </w:rPr>
              <w:t xml:space="preserve">La meta será contar con todos </w:t>
            </w:r>
            <w:r w:rsidR="00687F86">
              <w:rPr>
                <w:sz w:val="18"/>
                <w:szCs w:val="18"/>
              </w:rPr>
              <w:t>l</w:t>
            </w:r>
            <w:r>
              <w:rPr>
                <w:sz w:val="18"/>
                <w:szCs w:val="18"/>
              </w:rPr>
              <w:t>os procedimientos implementados y operativos.</w:t>
            </w:r>
          </w:p>
          <w:p w:rsidR="00547C6E" w:rsidRPr="00E84F2D" w:rsidRDefault="00547C6E" w:rsidP="00547C6E">
            <w:pPr>
              <w:rPr>
                <w:sz w:val="18"/>
                <w:szCs w:val="18"/>
              </w:rPr>
            </w:pPr>
          </w:p>
        </w:tc>
        <w:tc>
          <w:tcPr>
            <w:tcW w:w="1240" w:type="dxa"/>
            <w:vMerge w:val="restart"/>
          </w:tcPr>
          <w:p w:rsidR="00547C6E" w:rsidRPr="00E84F2D" w:rsidRDefault="00875ECA" w:rsidP="00875ECA">
            <w:pPr>
              <w:rPr>
                <w:sz w:val="18"/>
                <w:szCs w:val="18"/>
              </w:rPr>
            </w:pPr>
            <w:r>
              <w:rPr>
                <w:sz w:val="18"/>
                <w:szCs w:val="18"/>
              </w:rPr>
              <w:t>90</w:t>
            </w:r>
            <w:r w:rsidR="00547C6E" w:rsidRPr="00E84F2D">
              <w:rPr>
                <w:sz w:val="18"/>
                <w:szCs w:val="18"/>
              </w:rPr>
              <w:t xml:space="preserve"> días corridos una vez aprobado el PDC para la elaboración del plan, y durante toda la ejecución del PDC.</w:t>
            </w:r>
          </w:p>
        </w:tc>
        <w:tc>
          <w:tcPr>
            <w:tcW w:w="1429" w:type="dxa"/>
            <w:vMerge w:val="restart"/>
          </w:tcPr>
          <w:p w:rsidR="00547C6E" w:rsidRPr="00E84F2D" w:rsidRDefault="00875ECA" w:rsidP="00875ECA">
            <w:pPr>
              <w:rPr>
                <w:sz w:val="18"/>
                <w:szCs w:val="18"/>
              </w:rPr>
            </w:pPr>
            <w:r>
              <w:rPr>
                <w:sz w:val="18"/>
                <w:szCs w:val="18"/>
              </w:rPr>
              <w:t>Contar con todos los procedimientos necesarios para dar cumplimiento al D.S N° 90/00 elaborados e implementados</w:t>
            </w:r>
            <w:r w:rsidR="00547C6E" w:rsidRPr="00E84F2D">
              <w:rPr>
                <w:sz w:val="18"/>
                <w:szCs w:val="18"/>
              </w:rPr>
              <w:t>.</w:t>
            </w:r>
          </w:p>
        </w:tc>
        <w:tc>
          <w:tcPr>
            <w:tcW w:w="3558" w:type="dxa"/>
            <w:vMerge w:val="restart"/>
          </w:tcPr>
          <w:p w:rsidR="00547C6E" w:rsidRPr="00E84F2D" w:rsidRDefault="00875ECA" w:rsidP="00674DBE">
            <w:pPr>
              <w:rPr>
                <w:sz w:val="18"/>
                <w:szCs w:val="18"/>
              </w:rPr>
            </w:pPr>
            <w:r>
              <w:rPr>
                <w:sz w:val="18"/>
                <w:szCs w:val="18"/>
              </w:rPr>
              <w:t>Co</w:t>
            </w:r>
            <w:r w:rsidR="00674DBE">
              <w:rPr>
                <w:sz w:val="18"/>
                <w:szCs w:val="18"/>
              </w:rPr>
              <w:t>m</w:t>
            </w:r>
            <w:r>
              <w:rPr>
                <w:sz w:val="18"/>
                <w:szCs w:val="18"/>
              </w:rPr>
              <w:t>pr</w:t>
            </w:r>
            <w:r w:rsidR="00674DBE">
              <w:rPr>
                <w:sz w:val="18"/>
                <w:szCs w:val="18"/>
              </w:rPr>
              <w:t>o</w:t>
            </w:r>
            <w:r>
              <w:rPr>
                <w:sz w:val="18"/>
                <w:szCs w:val="18"/>
              </w:rPr>
              <w:t>bante de con</w:t>
            </w:r>
            <w:r w:rsidR="00674DBE">
              <w:rPr>
                <w:sz w:val="18"/>
                <w:szCs w:val="18"/>
              </w:rPr>
              <w:t>t</w:t>
            </w:r>
            <w:r>
              <w:rPr>
                <w:sz w:val="18"/>
                <w:szCs w:val="18"/>
              </w:rPr>
              <w:t>rato firmado con laboratorio que prestará los servicios de mue</w:t>
            </w:r>
            <w:r w:rsidR="00674DBE">
              <w:rPr>
                <w:sz w:val="18"/>
                <w:szCs w:val="18"/>
              </w:rPr>
              <w:t>s</w:t>
            </w:r>
            <w:r>
              <w:rPr>
                <w:sz w:val="18"/>
                <w:szCs w:val="18"/>
              </w:rPr>
              <w:t>treo de Riles.</w:t>
            </w:r>
          </w:p>
        </w:tc>
        <w:tc>
          <w:tcPr>
            <w:tcW w:w="1417" w:type="dxa"/>
            <w:vMerge w:val="restart"/>
          </w:tcPr>
          <w:p w:rsidR="00547C6E" w:rsidRPr="00E84F2D" w:rsidRDefault="003F6EA9" w:rsidP="00547C6E">
            <w:pPr>
              <w:rPr>
                <w:sz w:val="18"/>
                <w:szCs w:val="18"/>
              </w:rPr>
            </w:pPr>
            <w:r>
              <w:rPr>
                <w:sz w:val="18"/>
                <w:szCs w:val="18"/>
              </w:rPr>
              <w:t>10.000</w:t>
            </w:r>
          </w:p>
        </w:tc>
        <w:tc>
          <w:tcPr>
            <w:tcW w:w="2977" w:type="dxa"/>
            <w:shd w:val="clear" w:color="auto" w:fill="auto"/>
          </w:tcPr>
          <w:p w:rsidR="00547C6E" w:rsidRPr="00E84F2D" w:rsidRDefault="00674DBE" w:rsidP="00547C6E">
            <w:pPr>
              <w:rPr>
                <w:sz w:val="18"/>
                <w:szCs w:val="18"/>
              </w:rPr>
            </w:pPr>
            <w:r>
              <w:rPr>
                <w:sz w:val="18"/>
                <w:szCs w:val="18"/>
              </w:rPr>
              <w:t>No existe impedimentos</w:t>
            </w:r>
          </w:p>
        </w:tc>
      </w:tr>
      <w:tr w:rsidR="00547C6E" w:rsidRPr="00E84F2D" w:rsidTr="00547C6E">
        <w:trPr>
          <w:trHeight w:val="945"/>
        </w:trPr>
        <w:tc>
          <w:tcPr>
            <w:tcW w:w="1393" w:type="dxa"/>
            <w:vMerge/>
          </w:tcPr>
          <w:p w:rsidR="00547C6E" w:rsidRPr="00E84F2D" w:rsidRDefault="00547C6E" w:rsidP="00547C6E">
            <w:pPr>
              <w:rPr>
                <w:sz w:val="18"/>
                <w:szCs w:val="18"/>
              </w:rPr>
            </w:pPr>
          </w:p>
        </w:tc>
        <w:tc>
          <w:tcPr>
            <w:tcW w:w="2865" w:type="dxa"/>
            <w:vMerge/>
          </w:tcPr>
          <w:p w:rsidR="00547C6E" w:rsidRPr="00E84F2D" w:rsidRDefault="00547C6E" w:rsidP="00547C6E">
            <w:pPr>
              <w:rPr>
                <w:sz w:val="18"/>
                <w:szCs w:val="18"/>
              </w:rPr>
            </w:pPr>
          </w:p>
        </w:tc>
        <w:tc>
          <w:tcPr>
            <w:tcW w:w="1240" w:type="dxa"/>
            <w:vMerge/>
          </w:tcPr>
          <w:p w:rsidR="00547C6E" w:rsidRPr="00E84F2D" w:rsidRDefault="00547C6E" w:rsidP="00547C6E">
            <w:pPr>
              <w:rPr>
                <w:sz w:val="18"/>
                <w:szCs w:val="18"/>
              </w:rPr>
            </w:pPr>
          </w:p>
        </w:tc>
        <w:tc>
          <w:tcPr>
            <w:tcW w:w="1429" w:type="dxa"/>
            <w:vMerge/>
          </w:tcPr>
          <w:p w:rsidR="00547C6E" w:rsidRPr="00E84F2D" w:rsidRDefault="00547C6E" w:rsidP="00547C6E">
            <w:pPr>
              <w:rPr>
                <w:sz w:val="18"/>
                <w:szCs w:val="18"/>
              </w:rPr>
            </w:pPr>
          </w:p>
        </w:tc>
        <w:tc>
          <w:tcPr>
            <w:tcW w:w="3558" w:type="dxa"/>
            <w:vMerge/>
          </w:tcPr>
          <w:p w:rsidR="00547C6E" w:rsidRPr="00E84F2D" w:rsidRDefault="00547C6E" w:rsidP="00547C6E">
            <w:pPr>
              <w:rPr>
                <w:sz w:val="18"/>
                <w:szCs w:val="18"/>
              </w:rPr>
            </w:pPr>
          </w:p>
        </w:tc>
        <w:tc>
          <w:tcPr>
            <w:tcW w:w="1417" w:type="dxa"/>
            <w:vMerge/>
          </w:tcPr>
          <w:p w:rsidR="00547C6E" w:rsidRPr="00E84F2D" w:rsidRDefault="00547C6E" w:rsidP="00547C6E">
            <w:pPr>
              <w:rPr>
                <w:sz w:val="18"/>
                <w:szCs w:val="18"/>
              </w:rPr>
            </w:pPr>
          </w:p>
        </w:tc>
        <w:tc>
          <w:tcPr>
            <w:tcW w:w="2977" w:type="dxa"/>
            <w:shd w:val="clear" w:color="auto" w:fill="A8D08D" w:themeFill="accent6" w:themeFillTint="99"/>
          </w:tcPr>
          <w:p w:rsidR="00547C6E" w:rsidRPr="00E84F2D" w:rsidRDefault="00547C6E" w:rsidP="00547C6E">
            <w:pPr>
              <w:rPr>
                <w:b/>
                <w:sz w:val="18"/>
                <w:szCs w:val="18"/>
              </w:rPr>
            </w:pPr>
          </w:p>
        </w:tc>
      </w:tr>
      <w:tr w:rsidR="00547C6E" w:rsidRPr="00E84F2D" w:rsidTr="00547C6E">
        <w:trPr>
          <w:trHeight w:val="1215"/>
        </w:trPr>
        <w:tc>
          <w:tcPr>
            <w:tcW w:w="1393" w:type="dxa"/>
            <w:vMerge/>
          </w:tcPr>
          <w:p w:rsidR="00547C6E" w:rsidRPr="00E84F2D" w:rsidRDefault="00547C6E" w:rsidP="00547C6E">
            <w:pPr>
              <w:rPr>
                <w:sz w:val="18"/>
                <w:szCs w:val="18"/>
              </w:rPr>
            </w:pPr>
          </w:p>
        </w:tc>
        <w:tc>
          <w:tcPr>
            <w:tcW w:w="2865" w:type="dxa"/>
            <w:vMerge/>
          </w:tcPr>
          <w:p w:rsidR="00547C6E" w:rsidRPr="00E84F2D" w:rsidRDefault="00547C6E" w:rsidP="00547C6E">
            <w:pPr>
              <w:rPr>
                <w:sz w:val="18"/>
                <w:szCs w:val="18"/>
              </w:rPr>
            </w:pPr>
          </w:p>
        </w:tc>
        <w:tc>
          <w:tcPr>
            <w:tcW w:w="1240" w:type="dxa"/>
            <w:vMerge/>
          </w:tcPr>
          <w:p w:rsidR="00547C6E" w:rsidRPr="00E84F2D" w:rsidRDefault="00547C6E" w:rsidP="00547C6E">
            <w:pPr>
              <w:rPr>
                <w:sz w:val="18"/>
                <w:szCs w:val="18"/>
              </w:rPr>
            </w:pPr>
          </w:p>
        </w:tc>
        <w:tc>
          <w:tcPr>
            <w:tcW w:w="1429" w:type="dxa"/>
            <w:vMerge/>
          </w:tcPr>
          <w:p w:rsidR="00547C6E" w:rsidRPr="00E84F2D" w:rsidRDefault="00547C6E" w:rsidP="00547C6E">
            <w:pPr>
              <w:rPr>
                <w:sz w:val="18"/>
                <w:szCs w:val="18"/>
              </w:rPr>
            </w:pPr>
          </w:p>
        </w:tc>
        <w:tc>
          <w:tcPr>
            <w:tcW w:w="3558" w:type="dxa"/>
            <w:vMerge/>
          </w:tcPr>
          <w:p w:rsidR="00547C6E" w:rsidRPr="00E84F2D" w:rsidRDefault="00547C6E" w:rsidP="00547C6E">
            <w:pPr>
              <w:rPr>
                <w:sz w:val="18"/>
                <w:szCs w:val="18"/>
              </w:rPr>
            </w:pPr>
          </w:p>
        </w:tc>
        <w:tc>
          <w:tcPr>
            <w:tcW w:w="1417" w:type="dxa"/>
            <w:vMerge/>
          </w:tcPr>
          <w:p w:rsidR="00547C6E" w:rsidRPr="00E84F2D" w:rsidRDefault="00547C6E" w:rsidP="00547C6E">
            <w:pPr>
              <w:rPr>
                <w:sz w:val="18"/>
                <w:szCs w:val="18"/>
              </w:rPr>
            </w:pPr>
          </w:p>
        </w:tc>
        <w:tc>
          <w:tcPr>
            <w:tcW w:w="2977" w:type="dxa"/>
            <w:vMerge w:val="restart"/>
            <w:shd w:val="clear" w:color="auto" w:fill="auto"/>
          </w:tcPr>
          <w:p w:rsidR="00547C6E" w:rsidRPr="00E84F2D" w:rsidRDefault="00547C6E" w:rsidP="00547C6E">
            <w:pPr>
              <w:rPr>
                <w:sz w:val="18"/>
                <w:szCs w:val="18"/>
              </w:rPr>
            </w:pPr>
          </w:p>
        </w:tc>
      </w:tr>
      <w:tr w:rsidR="00547C6E" w:rsidRPr="00E84F2D" w:rsidTr="00547C6E">
        <w:tc>
          <w:tcPr>
            <w:tcW w:w="1393" w:type="dxa"/>
            <w:vMerge/>
          </w:tcPr>
          <w:p w:rsidR="00547C6E" w:rsidRPr="00E84F2D" w:rsidRDefault="00547C6E" w:rsidP="00547C6E">
            <w:pPr>
              <w:rPr>
                <w:sz w:val="18"/>
                <w:szCs w:val="18"/>
              </w:rPr>
            </w:pPr>
          </w:p>
        </w:tc>
        <w:tc>
          <w:tcPr>
            <w:tcW w:w="2865" w:type="dxa"/>
            <w:shd w:val="clear" w:color="auto" w:fill="A8D08D" w:themeFill="accent6" w:themeFillTint="99"/>
          </w:tcPr>
          <w:p w:rsidR="00547C6E" w:rsidRPr="00E84F2D" w:rsidRDefault="00547C6E" w:rsidP="00547C6E">
            <w:pPr>
              <w:rPr>
                <w:b/>
                <w:sz w:val="18"/>
                <w:szCs w:val="18"/>
              </w:rPr>
            </w:pPr>
            <w:r w:rsidRPr="00E84F2D">
              <w:rPr>
                <w:b/>
                <w:sz w:val="18"/>
                <w:szCs w:val="18"/>
              </w:rPr>
              <w:t>Forma de implementación</w:t>
            </w:r>
          </w:p>
        </w:tc>
        <w:tc>
          <w:tcPr>
            <w:tcW w:w="1240" w:type="dxa"/>
            <w:vMerge/>
          </w:tcPr>
          <w:p w:rsidR="00547C6E" w:rsidRPr="00E84F2D" w:rsidRDefault="00547C6E" w:rsidP="00547C6E">
            <w:pPr>
              <w:rPr>
                <w:sz w:val="18"/>
                <w:szCs w:val="18"/>
              </w:rPr>
            </w:pPr>
          </w:p>
        </w:tc>
        <w:tc>
          <w:tcPr>
            <w:tcW w:w="1429" w:type="dxa"/>
            <w:vMerge/>
          </w:tcPr>
          <w:p w:rsidR="00547C6E" w:rsidRPr="00E84F2D" w:rsidRDefault="00547C6E" w:rsidP="00547C6E">
            <w:pPr>
              <w:rPr>
                <w:sz w:val="18"/>
                <w:szCs w:val="18"/>
              </w:rPr>
            </w:pPr>
          </w:p>
        </w:tc>
        <w:tc>
          <w:tcPr>
            <w:tcW w:w="3558" w:type="dxa"/>
            <w:shd w:val="clear" w:color="auto" w:fill="A8D08D" w:themeFill="accent6" w:themeFillTint="99"/>
          </w:tcPr>
          <w:p w:rsidR="00547C6E" w:rsidRPr="00E84F2D" w:rsidRDefault="00547C6E" w:rsidP="00547C6E">
            <w:pPr>
              <w:rPr>
                <w:b/>
                <w:sz w:val="18"/>
                <w:szCs w:val="18"/>
              </w:rPr>
            </w:pPr>
            <w:r w:rsidRPr="00E84F2D">
              <w:rPr>
                <w:b/>
                <w:sz w:val="18"/>
                <w:szCs w:val="18"/>
              </w:rPr>
              <w:t>Reporte final</w:t>
            </w:r>
          </w:p>
        </w:tc>
        <w:tc>
          <w:tcPr>
            <w:tcW w:w="1417" w:type="dxa"/>
            <w:vMerge/>
          </w:tcPr>
          <w:p w:rsidR="00547C6E" w:rsidRPr="00E84F2D" w:rsidRDefault="00547C6E" w:rsidP="00547C6E">
            <w:pPr>
              <w:rPr>
                <w:sz w:val="18"/>
                <w:szCs w:val="18"/>
              </w:rPr>
            </w:pPr>
          </w:p>
        </w:tc>
        <w:tc>
          <w:tcPr>
            <w:tcW w:w="2977" w:type="dxa"/>
            <w:vMerge/>
          </w:tcPr>
          <w:p w:rsidR="00547C6E" w:rsidRPr="00E84F2D" w:rsidRDefault="00547C6E" w:rsidP="00547C6E">
            <w:pPr>
              <w:rPr>
                <w:sz w:val="18"/>
                <w:szCs w:val="18"/>
              </w:rPr>
            </w:pPr>
          </w:p>
        </w:tc>
      </w:tr>
      <w:tr w:rsidR="00547C6E" w:rsidRPr="00E84F2D" w:rsidTr="00547C6E">
        <w:tc>
          <w:tcPr>
            <w:tcW w:w="1393" w:type="dxa"/>
            <w:vMerge/>
          </w:tcPr>
          <w:p w:rsidR="00547C6E" w:rsidRPr="00E84F2D" w:rsidRDefault="00547C6E" w:rsidP="00547C6E">
            <w:pPr>
              <w:rPr>
                <w:sz w:val="18"/>
                <w:szCs w:val="18"/>
              </w:rPr>
            </w:pPr>
          </w:p>
        </w:tc>
        <w:tc>
          <w:tcPr>
            <w:tcW w:w="2865" w:type="dxa"/>
          </w:tcPr>
          <w:p w:rsidR="00547C6E" w:rsidRPr="00E84F2D" w:rsidRDefault="00875ECA" w:rsidP="00875ECA">
            <w:pPr>
              <w:rPr>
                <w:sz w:val="18"/>
                <w:szCs w:val="18"/>
              </w:rPr>
            </w:pPr>
            <w:r>
              <w:rPr>
                <w:sz w:val="18"/>
                <w:szCs w:val="18"/>
              </w:rPr>
              <w:t xml:space="preserve">Instrucción al personal y contratación de entidad calificada para el muestreo de riles </w:t>
            </w:r>
          </w:p>
        </w:tc>
        <w:tc>
          <w:tcPr>
            <w:tcW w:w="1240" w:type="dxa"/>
            <w:vMerge/>
          </w:tcPr>
          <w:p w:rsidR="00547C6E" w:rsidRPr="00E84F2D" w:rsidRDefault="00547C6E" w:rsidP="00547C6E">
            <w:pPr>
              <w:rPr>
                <w:sz w:val="18"/>
                <w:szCs w:val="18"/>
              </w:rPr>
            </w:pPr>
          </w:p>
        </w:tc>
        <w:tc>
          <w:tcPr>
            <w:tcW w:w="1429" w:type="dxa"/>
            <w:vMerge/>
          </w:tcPr>
          <w:p w:rsidR="00547C6E" w:rsidRPr="00E84F2D" w:rsidRDefault="00547C6E" w:rsidP="00547C6E">
            <w:pPr>
              <w:rPr>
                <w:sz w:val="18"/>
                <w:szCs w:val="18"/>
              </w:rPr>
            </w:pPr>
          </w:p>
        </w:tc>
        <w:tc>
          <w:tcPr>
            <w:tcW w:w="3558" w:type="dxa"/>
          </w:tcPr>
          <w:p w:rsidR="00547C6E" w:rsidRPr="00E84F2D" w:rsidRDefault="00875ECA" w:rsidP="000D76BC">
            <w:pPr>
              <w:rPr>
                <w:sz w:val="18"/>
                <w:szCs w:val="18"/>
              </w:rPr>
            </w:pPr>
            <w:r>
              <w:rPr>
                <w:sz w:val="18"/>
                <w:szCs w:val="18"/>
              </w:rPr>
              <w:t>Adjuntar</w:t>
            </w:r>
            <w:r w:rsidR="000D76BC">
              <w:rPr>
                <w:sz w:val="18"/>
                <w:szCs w:val="18"/>
              </w:rPr>
              <w:t xml:space="preserve"> procedimientos detallados aprobados por el representante legal y los certificados mensuales de autocontrol del RETC</w:t>
            </w:r>
            <w:r>
              <w:rPr>
                <w:sz w:val="18"/>
                <w:szCs w:val="18"/>
              </w:rPr>
              <w:t xml:space="preserve"> </w:t>
            </w:r>
          </w:p>
        </w:tc>
        <w:tc>
          <w:tcPr>
            <w:tcW w:w="1417" w:type="dxa"/>
            <w:vMerge/>
          </w:tcPr>
          <w:p w:rsidR="00547C6E" w:rsidRPr="00E84F2D" w:rsidRDefault="00547C6E" w:rsidP="00547C6E">
            <w:pPr>
              <w:rPr>
                <w:sz w:val="18"/>
                <w:szCs w:val="18"/>
              </w:rPr>
            </w:pPr>
          </w:p>
        </w:tc>
        <w:tc>
          <w:tcPr>
            <w:tcW w:w="2977" w:type="dxa"/>
            <w:vMerge/>
          </w:tcPr>
          <w:p w:rsidR="00547C6E" w:rsidRPr="00E84F2D" w:rsidRDefault="00547C6E" w:rsidP="00547C6E">
            <w:pPr>
              <w:rPr>
                <w:sz w:val="18"/>
                <w:szCs w:val="18"/>
              </w:rPr>
            </w:pPr>
          </w:p>
        </w:tc>
      </w:tr>
    </w:tbl>
    <w:p w:rsidR="002B7706" w:rsidRDefault="002B7706" w:rsidP="00616451"/>
    <w:p w:rsidR="00547C6E" w:rsidRDefault="00547C6E" w:rsidP="00616451"/>
    <w:p w:rsidR="00547C6E" w:rsidRDefault="00547C6E" w:rsidP="00616451"/>
    <w:p w:rsidR="00547C6E" w:rsidRDefault="00547C6E" w:rsidP="00616451"/>
    <w:p w:rsidR="00674DBE" w:rsidRDefault="00674DBE" w:rsidP="00616451"/>
    <w:p w:rsidR="00547C6E" w:rsidRDefault="00547C6E" w:rsidP="00616451"/>
    <w:tbl>
      <w:tblPr>
        <w:tblStyle w:val="Tablaconcuadrcula"/>
        <w:tblW w:w="0" w:type="auto"/>
        <w:tblLook w:val="04A0" w:firstRow="1" w:lastRow="0" w:firstColumn="1" w:lastColumn="0" w:noHBand="0" w:noVBand="1"/>
      </w:tblPr>
      <w:tblGrid>
        <w:gridCol w:w="3964"/>
        <w:gridCol w:w="10915"/>
      </w:tblGrid>
      <w:tr w:rsidR="00774CAE" w:rsidRPr="00E84F2D" w:rsidTr="00EB1F8C">
        <w:tc>
          <w:tcPr>
            <w:tcW w:w="14879" w:type="dxa"/>
            <w:gridSpan w:val="2"/>
            <w:shd w:val="clear" w:color="auto" w:fill="385623" w:themeFill="accent6" w:themeFillShade="80"/>
          </w:tcPr>
          <w:p w:rsidR="00774CAE" w:rsidRPr="00E84F2D" w:rsidRDefault="0085129A" w:rsidP="0085129A">
            <w:pPr>
              <w:rPr>
                <w:b/>
                <w:sz w:val="18"/>
                <w:szCs w:val="18"/>
              </w:rPr>
            </w:pPr>
            <w:r w:rsidRPr="00E84F2D">
              <w:rPr>
                <w:b/>
                <w:color w:val="FFFFFF" w:themeColor="background1"/>
                <w:sz w:val="18"/>
                <w:szCs w:val="18"/>
              </w:rPr>
              <w:t>2</w:t>
            </w:r>
            <w:r w:rsidR="00774CAE" w:rsidRPr="00E84F2D">
              <w:rPr>
                <w:b/>
                <w:color w:val="FFFFFF" w:themeColor="background1"/>
                <w:sz w:val="18"/>
                <w:szCs w:val="18"/>
              </w:rPr>
              <w:t>.DESCRIPCION DEL HECHO QUE CONSTITUYE LA INFRACCIÓN Y SUS EFECTOS</w:t>
            </w:r>
          </w:p>
        </w:tc>
      </w:tr>
      <w:tr w:rsidR="00774CAE" w:rsidRPr="00E84F2D" w:rsidTr="00EB1F8C">
        <w:tc>
          <w:tcPr>
            <w:tcW w:w="3964" w:type="dxa"/>
            <w:shd w:val="clear" w:color="auto" w:fill="538135" w:themeFill="accent6" w:themeFillShade="BF"/>
          </w:tcPr>
          <w:p w:rsidR="00774CAE" w:rsidRPr="00E84F2D" w:rsidRDefault="00774CAE" w:rsidP="00774CAE">
            <w:pPr>
              <w:rPr>
                <w:b/>
                <w:color w:val="FFFFFF" w:themeColor="background1"/>
                <w:sz w:val="18"/>
                <w:szCs w:val="18"/>
              </w:rPr>
            </w:pPr>
            <w:r w:rsidRPr="00E84F2D">
              <w:rPr>
                <w:b/>
                <w:color w:val="FFFFFF" w:themeColor="background1"/>
                <w:sz w:val="18"/>
                <w:szCs w:val="18"/>
              </w:rPr>
              <w:t>IDENTIFICACIÓN DEL HECHO</w:t>
            </w:r>
          </w:p>
        </w:tc>
        <w:tc>
          <w:tcPr>
            <w:tcW w:w="10915" w:type="dxa"/>
          </w:tcPr>
          <w:p w:rsidR="00774CAE" w:rsidRPr="00E84F2D" w:rsidRDefault="002C2B93" w:rsidP="002C2B93">
            <w:pPr>
              <w:rPr>
                <w:sz w:val="18"/>
                <w:szCs w:val="18"/>
              </w:rPr>
            </w:pPr>
            <w:r>
              <w:rPr>
                <w:sz w:val="18"/>
                <w:szCs w:val="18"/>
              </w:rPr>
              <w:t>ROL N° F-013-2017, HECHO 2</w:t>
            </w:r>
          </w:p>
        </w:tc>
      </w:tr>
      <w:tr w:rsidR="00774CAE" w:rsidRPr="00E84F2D" w:rsidTr="00EB1F8C">
        <w:tc>
          <w:tcPr>
            <w:tcW w:w="3964" w:type="dxa"/>
            <w:shd w:val="clear" w:color="auto" w:fill="538135" w:themeFill="accent6" w:themeFillShade="BF"/>
          </w:tcPr>
          <w:p w:rsidR="00774CAE" w:rsidRPr="00E84F2D" w:rsidRDefault="00774CAE" w:rsidP="00774CAE">
            <w:pPr>
              <w:rPr>
                <w:b/>
                <w:color w:val="FFFFFF" w:themeColor="background1"/>
                <w:sz w:val="18"/>
                <w:szCs w:val="18"/>
              </w:rPr>
            </w:pPr>
            <w:r w:rsidRPr="00E84F2D">
              <w:rPr>
                <w:b/>
                <w:color w:val="FFFFFF" w:themeColor="background1"/>
                <w:sz w:val="18"/>
                <w:szCs w:val="18"/>
              </w:rPr>
              <w:t>DESCRIPCION DE LOS HECHOS, ACTOS Y OMISIONES QUE CONSTITUYEN LA INFRACCIÓN</w:t>
            </w:r>
          </w:p>
        </w:tc>
        <w:tc>
          <w:tcPr>
            <w:tcW w:w="10915" w:type="dxa"/>
          </w:tcPr>
          <w:p w:rsidR="00774CAE" w:rsidRPr="002C2B93" w:rsidRDefault="002C2B93" w:rsidP="002C2B93">
            <w:pPr>
              <w:rPr>
                <w:sz w:val="18"/>
                <w:szCs w:val="18"/>
              </w:rPr>
            </w:pPr>
            <w:r w:rsidRPr="002C2B93">
              <w:rPr>
                <w:sz w:val="18"/>
                <w:szCs w:val="18"/>
              </w:rPr>
              <w:t xml:space="preserve">El establecimiento industrial </w:t>
            </w:r>
            <w:r w:rsidRPr="002C2B93">
              <w:rPr>
                <w:b/>
                <w:sz w:val="18"/>
                <w:szCs w:val="18"/>
              </w:rPr>
              <w:t>no reporta con la frecuencia requerida</w:t>
            </w:r>
            <w:r w:rsidRPr="002C2B93">
              <w:rPr>
                <w:sz w:val="18"/>
                <w:szCs w:val="18"/>
              </w:rPr>
              <w:t xml:space="preserve"> según lo establecido en la Resolución Exenta .N° 3720, de 28 de agosto de 2012, de la Superintendencia de Servicios Sanitarios, los parámetros indicados en la Tabla N°3 de la presente resolución, en los meses de octubre, noviembre y diciembre de 2014; febrero, marzo y abril de 2015</w:t>
            </w:r>
          </w:p>
        </w:tc>
      </w:tr>
      <w:tr w:rsidR="00774CAE" w:rsidRPr="00E84F2D" w:rsidTr="00EB1F8C">
        <w:tc>
          <w:tcPr>
            <w:tcW w:w="3964" w:type="dxa"/>
            <w:shd w:val="clear" w:color="auto" w:fill="538135" w:themeFill="accent6" w:themeFillShade="BF"/>
          </w:tcPr>
          <w:p w:rsidR="00774CAE" w:rsidRPr="00E84F2D" w:rsidRDefault="00774CAE" w:rsidP="00774CAE">
            <w:pPr>
              <w:rPr>
                <w:b/>
                <w:color w:val="FFFFFF" w:themeColor="background1"/>
                <w:sz w:val="18"/>
                <w:szCs w:val="18"/>
              </w:rPr>
            </w:pPr>
            <w:r w:rsidRPr="00E84F2D">
              <w:rPr>
                <w:b/>
                <w:color w:val="FFFFFF" w:themeColor="background1"/>
                <w:sz w:val="18"/>
                <w:szCs w:val="18"/>
              </w:rPr>
              <w:t>NORMATIVA PERTINENTE</w:t>
            </w:r>
          </w:p>
        </w:tc>
        <w:tc>
          <w:tcPr>
            <w:tcW w:w="10915" w:type="dxa"/>
          </w:tcPr>
          <w:p w:rsidR="005774BE" w:rsidRDefault="005774BE" w:rsidP="005774BE">
            <w:pPr>
              <w:rPr>
                <w:sz w:val="18"/>
                <w:szCs w:val="18"/>
              </w:rPr>
            </w:pPr>
            <w:r>
              <w:rPr>
                <w:sz w:val="18"/>
                <w:szCs w:val="18"/>
              </w:rPr>
              <w:t>Artículo 1º D.S 90/2000 , punto 6.3.1 frecuencia de monitoreo</w:t>
            </w:r>
          </w:p>
          <w:p w:rsidR="005774BE" w:rsidRDefault="005774BE" w:rsidP="005774BE">
            <w:pPr>
              <w:rPr>
                <w:sz w:val="18"/>
                <w:szCs w:val="18"/>
              </w:rPr>
            </w:pPr>
            <w:r>
              <w:rPr>
                <w:sz w:val="18"/>
                <w:szCs w:val="18"/>
              </w:rPr>
              <w:t>Resolución exenta 3720 del 28 de agosto del 2012 de a SISS.</w:t>
            </w:r>
          </w:p>
          <w:p w:rsidR="002C2B93" w:rsidRPr="005774BE" w:rsidRDefault="002C2B93" w:rsidP="005774BE">
            <w:pPr>
              <w:rPr>
                <w:sz w:val="18"/>
                <w:szCs w:val="18"/>
              </w:rPr>
            </w:pPr>
          </w:p>
        </w:tc>
      </w:tr>
      <w:tr w:rsidR="00774CAE" w:rsidRPr="00E84F2D" w:rsidTr="00EB1F8C">
        <w:tc>
          <w:tcPr>
            <w:tcW w:w="3964" w:type="dxa"/>
            <w:shd w:val="clear" w:color="auto" w:fill="538135" w:themeFill="accent6" w:themeFillShade="BF"/>
          </w:tcPr>
          <w:p w:rsidR="00774CAE" w:rsidRPr="00E84F2D" w:rsidRDefault="00774CAE" w:rsidP="00774CAE">
            <w:pPr>
              <w:rPr>
                <w:b/>
                <w:color w:val="FFFFFF" w:themeColor="background1"/>
                <w:sz w:val="18"/>
                <w:szCs w:val="18"/>
              </w:rPr>
            </w:pPr>
            <w:r w:rsidRPr="00E84F2D">
              <w:rPr>
                <w:b/>
                <w:color w:val="FFFFFF" w:themeColor="background1"/>
                <w:sz w:val="18"/>
                <w:szCs w:val="18"/>
              </w:rPr>
              <w:t>DESCRIPCIÓN DE LOS EFECTOS NEGATIVOS PRODUCIDOS POR LA INFRACCIÓN</w:t>
            </w:r>
          </w:p>
        </w:tc>
        <w:tc>
          <w:tcPr>
            <w:tcW w:w="10915" w:type="dxa"/>
          </w:tcPr>
          <w:p w:rsidR="00774CAE" w:rsidRPr="00E84F2D" w:rsidRDefault="00774CAE" w:rsidP="00774CAE">
            <w:pPr>
              <w:pStyle w:val="Prrafodelista"/>
              <w:rPr>
                <w:sz w:val="18"/>
                <w:szCs w:val="18"/>
              </w:rPr>
            </w:pPr>
            <w:r w:rsidRPr="00E84F2D">
              <w:rPr>
                <w:sz w:val="18"/>
                <w:szCs w:val="18"/>
              </w:rPr>
              <w:t>NO se verifican efectos negativos producidos por la infracción.</w:t>
            </w:r>
          </w:p>
          <w:p w:rsidR="00774CAE" w:rsidRPr="00E84F2D" w:rsidRDefault="00774CAE" w:rsidP="00774CAE">
            <w:pPr>
              <w:rPr>
                <w:sz w:val="18"/>
                <w:szCs w:val="18"/>
              </w:rPr>
            </w:pPr>
          </w:p>
        </w:tc>
      </w:tr>
    </w:tbl>
    <w:p w:rsidR="00774CAE" w:rsidRDefault="00774CAE" w:rsidP="00774CAE"/>
    <w:p w:rsidR="00E84F2D" w:rsidRDefault="00E84F2D" w:rsidP="00774CAE"/>
    <w:p w:rsidR="00EB1F8C" w:rsidRDefault="00EB1F8C" w:rsidP="00774CAE"/>
    <w:p w:rsidR="00EB1F8C" w:rsidRDefault="00EB1F8C" w:rsidP="00774CAE"/>
    <w:p w:rsidR="00EB1F8C" w:rsidRDefault="00EB1F8C" w:rsidP="00774CAE"/>
    <w:p w:rsidR="00EB1F8C" w:rsidRDefault="00EB1F8C" w:rsidP="00774CAE"/>
    <w:p w:rsidR="00674DBE" w:rsidRDefault="00674DBE" w:rsidP="00774CAE"/>
    <w:p w:rsidR="00674DBE" w:rsidRDefault="00674DBE" w:rsidP="00774CAE"/>
    <w:p w:rsidR="00674DBE" w:rsidRDefault="00674DBE" w:rsidP="00774CAE"/>
    <w:p w:rsidR="00674DBE" w:rsidRDefault="00674DBE" w:rsidP="00774CAE"/>
    <w:p w:rsidR="00674DBE" w:rsidRDefault="00674DBE" w:rsidP="00774CAE"/>
    <w:p w:rsidR="00EB1F8C" w:rsidRDefault="00EB1F8C" w:rsidP="00774CAE"/>
    <w:p w:rsidR="00EB1F8C" w:rsidRDefault="00EB1F8C" w:rsidP="00774CAE"/>
    <w:p w:rsidR="00EB1F8C" w:rsidRDefault="00EB1F8C" w:rsidP="00774CAE"/>
    <w:p w:rsidR="00E84F2D" w:rsidRDefault="00E84F2D" w:rsidP="00774CAE"/>
    <w:p w:rsidR="00E84F2D" w:rsidRDefault="00E84F2D" w:rsidP="00774CAE"/>
    <w:tbl>
      <w:tblPr>
        <w:tblStyle w:val="Tablaconcuadrcula"/>
        <w:tblW w:w="14879" w:type="dxa"/>
        <w:tblLayout w:type="fixed"/>
        <w:tblLook w:val="04A0" w:firstRow="1" w:lastRow="0" w:firstColumn="1" w:lastColumn="0" w:noHBand="0" w:noVBand="1"/>
      </w:tblPr>
      <w:tblGrid>
        <w:gridCol w:w="1393"/>
        <w:gridCol w:w="4131"/>
        <w:gridCol w:w="1842"/>
        <w:gridCol w:w="1701"/>
        <w:gridCol w:w="2268"/>
        <w:gridCol w:w="1701"/>
        <w:gridCol w:w="1843"/>
      </w:tblGrid>
      <w:tr w:rsidR="00774CAE" w:rsidRPr="00E84F2D" w:rsidTr="00EB1F8C">
        <w:tc>
          <w:tcPr>
            <w:tcW w:w="14879" w:type="dxa"/>
            <w:gridSpan w:val="7"/>
            <w:shd w:val="clear" w:color="auto" w:fill="385623" w:themeFill="accent6" w:themeFillShade="80"/>
          </w:tcPr>
          <w:p w:rsidR="00774CAE" w:rsidRPr="00E84F2D" w:rsidRDefault="00774CAE" w:rsidP="00774CAE">
            <w:pPr>
              <w:rPr>
                <w:b/>
                <w:sz w:val="18"/>
                <w:szCs w:val="18"/>
              </w:rPr>
            </w:pPr>
            <w:r w:rsidRPr="00E84F2D">
              <w:rPr>
                <w:b/>
                <w:color w:val="FFFFFF" w:themeColor="background1"/>
                <w:sz w:val="18"/>
                <w:szCs w:val="18"/>
              </w:rPr>
              <w:t>2.</w:t>
            </w:r>
            <w:r w:rsidR="0085129A" w:rsidRPr="00E84F2D">
              <w:rPr>
                <w:b/>
                <w:color w:val="FFFFFF" w:themeColor="background1"/>
                <w:sz w:val="18"/>
                <w:szCs w:val="18"/>
              </w:rPr>
              <w:t>1.</w:t>
            </w:r>
            <w:r w:rsidRPr="00E84F2D">
              <w:rPr>
                <w:b/>
                <w:color w:val="FFFFFF" w:themeColor="background1"/>
                <w:sz w:val="18"/>
                <w:szCs w:val="18"/>
              </w:rPr>
              <w:t>PLAN DE ACCIONES Y METAS PARA CUMPLIR CON LA NORMATIVA Y REDUCIR O ELIMINAR LOS EFECTOS NEGATIVOS GENERADOS</w:t>
            </w:r>
          </w:p>
        </w:tc>
      </w:tr>
      <w:tr w:rsidR="00774CAE" w:rsidRPr="00E84F2D" w:rsidTr="00EB1F8C">
        <w:tc>
          <w:tcPr>
            <w:tcW w:w="14879" w:type="dxa"/>
            <w:gridSpan w:val="7"/>
            <w:shd w:val="clear" w:color="auto" w:fill="538135" w:themeFill="accent6" w:themeFillShade="BF"/>
          </w:tcPr>
          <w:p w:rsidR="00774CAE" w:rsidRPr="00E84F2D" w:rsidRDefault="00774CAE" w:rsidP="00774CAE">
            <w:pPr>
              <w:rPr>
                <w:b/>
                <w:color w:val="FFFFFF" w:themeColor="background1"/>
                <w:sz w:val="18"/>
                <w:szCs w:val="18"/>
              </w:rPr>
            </w:pPr>
            <w:r w:rsidRPr="00E84F2D">
              <w:rPr>
                <w:b/>
                <w:color w:val="FFFFFF" w:themeColor="background1"/>
                <w:sz w:val="18"/>
                <w:szCs w:val="18"/>
              </w:rPr>
              <w:t>2.</w:t>
            </w:r>
            <w:r w:rsidR="0085129A" w:rsidRPr="00E84F2D">
              <w:rPr>
                <w:b/>
                <w:color w:val="FFFFFF" w:themeColor="background1"/>
                <w:sz w:val="18"/>
                <w:szCs w:val="18"/>
              </w:rPr>
              <w:t>1.1</w:t>
            </w:r>
            <w:r w:rsidRPr="00E84F2D">
              <w:rPr>
                <w:b/>
                <w:color w:val="FFFFFF" w:themeColor="background1"/>
                <w:sz w:val="18"/>
                <w:szCs w:val="18"/>
              </w:rPr>
              <w:t>.ACCIONES PRINCIPALES POR EJECUTAR</w:t>
            </w:r>
          </w:p>
          <w:p w:rsidR="00774CAE" w:rsidRPr="00E84F2D" w:rsidRDefault="00774CAE" w:rsidP="00774CAE">
            <w:pPr>
              <w:rPr>
                <w:b/>
                <w:sz w:val="18"/>
                <w:szCs w:val="18"/>
              </w:rPr>
            </w:pPr>
            <w:r w:rsidRPr="00E84F2D">
              <w:rPr>
                <w:b/>
                <w:color w:val="FFFFFF" w:themeColor="background1"/>
                <w:sz w:val="18"/>
                <w:szCs w:val="18"/>
              </w:rPr>
              <w:t>Se incluye todas las acciones no iniciadas por ejecutar a partir de la aprobación del programa</w:t>
            </w:r>
          </w:p>
        </w:tc>
      </w:tr>
      <w:tr w:rsidR="00EB1F8C" w:rsidRPr="00E84F2D" w:rsidTr="00B9009B">
        <w:tc>
          <w:tcPr>
            <w:tcW w:w="1393" w:type="dxa"/>
            <w:shd w:val="clear" w:color="auto" w:fill="A8D08D" w:themeFill="accent6" w:themeFillTint="99"/>
          </w:tcPr>
          <w:p w:rsidR="00CA0B3E" w:rsidRPr="00E84F2D" w:rsidRDefault="00CA0B3E" w:rsidP="003D0517">
            <w:pPr>
              <w:jc w:val="center"/>
              <w:rPr>
                <w:b/>
                <w:sz w:val="18"/>
                <w:szCs w:val="18"/>
              </w:rPr>
            </w:pPr>
            <w:r w:rsidRPr="00E84F2D">
              <w:rPr>
                <w:b/>
                <w:sz w:val="18"/>
                <w:szCs w:val="18"/>
              </w:rPr>
              <w:t>N° IDENTIFICADOR</w:t>
            </w:r>
          </w:p>
        </w:tc>
        <w:tc>
          <w:tcPr>
            <w:tcW w:w="4131" w:type="dxa"/>
            <w:shd w:val="clear" w:color="auto" w:fill="A8D08D" w:themeFill="accent6" w:themeFillTint="99"/>
          </w:tcPr>
          <w:p w:rsidR="00CA0B3E" w:rsidRPr="00E84F2D" w:rsidRDefault="00CA0B3E" w:rsidP="003D0517">
            <w:pPr>
              <w:jc w:val="center"/>
              <w:rPr>
                <w:b/>
                <w:sz w:val="18"/>
                <w:szCs w:val="18"/>
              </w:rPr>
            </w:pPr>
            <w:r w:rsidRPr="00E84F2D">
              <w:rPr>
                <w:b/>
                <w:sz w:val="18"/>
                <w:szCs w:val="18"/>
              </w:rPr>
              <w:t>DESCRIPCIÓN</w:t>
            </w:r>
          </w:p>
        </w:tc>
        <w:tc>
          <w:tcPr>
            <w:tcW w:w="1842" w:type="dxa"/>
            <w:vMerge w:val="restart"/>
            <w:shd w:val="clear" w:color="auto" w:fill="A8D08D" w:themeFill="accent6" w:themeFillTint="99"/>
          </w:tcPr>
          <w:p w:rsidR="00CA0B3E" w:rsidRPr="00E84F2D" w:rsidRDefault="00CA0B3E" w:rsidP="003D0517">
            <w:pPr>
              <w:jc w:val="center"/>
              <w:rPr>
                <w:b/>
                <w:sz w:val="18"/>
                <w:szCs w:val="18"/>
              </w:rPr>
            </w:pPr>
            <w:r w:rsidRPr="00E84F2D">
              <w:rPr>
                <w:b/>
                <w:sz w:val="18"/>
                <w:szCs w:val="18"/>
              </w:rPr>
              <w:t>PLAZO DE EJECUCIÓN</w:t>
            </w:r>
          </w:p>
        </w:tc>
        <w:tc>
          <w:tcPr>
            <w:tcW w:w="1701" w:type="dxa"/>
            <w:vMerge w:val="restart"/>
            <w:shd w:val="clear" w:color="auto" w:fill="A8D08D" w:themeFill="accent6" w:themeFillTint="99"/>
          </w:tcPr>
          <w:p w:rsidR="00CA0B3E" w:rsidRPr="00E84F2D" w:rsidRDefault="00CA0B3E" w:rsidP="003D0517">
            <w:pPr>
              <w:jc w:val="center"/>
              <w:rPr>
                <w:b/>
                <w:sz w:val="18"/>
                <w:szCs w:val="18"/>
              </w:rPr>
            </w:pPr>
            <w:r w:rsidRPr="00E84F2D">
              <w:rPr>
                <w:b/>
                <w:sz w:val="18"/>
                <w:szCs w:val="18"/>
              </w:rPr>
              <w:t>INDICADORES DE CUMPLIMIENTO</w:t>
            </w:r>
          </w:p>
        </w:tc>
        <w:tc>
          <w:tcPr>
            <w:tcW w:w="2268" w:type="dxa"/>
            <w:shd w:val="clear" w:color="auto" w:fill="A8D08D" w:themeFill="accent6" w:themeFillTint="99"/>
          </w:tcPr>
          <w:p w:rsidR="00CA0B3E" w:rsidRPr="00E84F2D" w:rsidRDefault="00CA0B3E" w:rsidP="003D0517">
            <w:pPr>
              <w:jc w:val="center"/>
              <w:rPr>
                <w:b/>
                <w:sz w:val="18"/>
                <w:szCs w:val="18"/>
              </w:rPr>
            </w:pPr>
            <w:r w:rsidRPr="00E84F2D">
              <w:rPr>
                <w:b/>
                <w:sz w:val="18"/>
                <w:szCs w:val="18"/>
              </w:rPr>
              <w:t>MEDIOS DE VERIFICACIÓN</w:t>
            </w:r>
          </w:p>
        </w:tc>
        <w:tc>
          <w:tcPr>
            <w:tcW w:w="1701" w:type="dxa"/>
            <w:vMerge w:val="restart"/>
            <w:shd w:val="clear" w:color="auto" w:fill="A8D08D" w:themeFill="accent6" w:themeFillTint="99"/>
          </w:tcPr>
          <w:p w:rsidR="00CA0B3E" w:rsidRPr="00E84F2D" w:rsidRDefault="00CA0B3E" w:rsidP="003D0517">
            <w:pPr>
              <w:jc w:val="center"/>
              <w:rPr>
                <w:b/>
                <w:sz w:val="18"/>
                <w:szCs w:val="18"/>
              </w:rPr>
            </w:pPr>
            <w:r w:rsidRPr="00E84F2D">
              <w:rPr>
                <w:b/>
                <w:sz w:val="18"/>
                <w:szCs w:val="18"/>
              </w:rPr>
              <w:t>COSTOS INCURRIDOS (EN MILES $)</w:t>
            </w:r>
          </w:p>
        </w:tc>
        <w:tc>
          <w:tcPr>
            <w:tcW w:w="1843" w:type="dxa"/>
            <w:shd w:val="clear" w:color="auto" w:fill="A8D08D" w:themeFill="accent6" w:themeFillTint="99"/>
          </w:tcPr>
          <w:p w:rsidR="00CA0B3E" w:rsidRPr="00E84F2D" w:rsidRDefault="00CA0B3E" w:rsidP="003D0517">
            <w:pPr>
              <w:jc w:val="center"/>
              <w:rPr>
                <w:b/>
                <w:sz w:val="18"/>
                <w:szCs w:val="18"/>
              </w:rPr>
            </w:pPr>
            <w:r w:rsidRPr="00E84F2D">
              <w:rPr>
                <w:b/>
                <w:sz w:val="18"/>
                <w:szCs w:val="18"/>
              </w:rPr>
              <w:t>IMPEDIMENTOS EVENTUALES</w:t>
            </w:r>
          </w:p>
        </w:tc>
      </w:tr>
      <w:tr w:rsidR="00EB1F8C" w:rsidRPr="00E84F2D" w:rsidTr="00B9009B">
        <w:tc>
          <w:tcPr>
            <w:tcW w:w="1393" w:type="dxa"/>
            <w:vMerge w:val="restart"/>
            <w:vAlign w:val="center"/>
          </w:tcPr>
          <w:p w:rsidR="00CA0B3E" w:rsidRPr="00E84F2D" w:rsidRDefault="00674DBE" w:rsidP="009F24B2">
            <w:pPr>
              <w:rPr>
                <w:sz w:val="18"/>
                <w:szCs w:val="18"/>
              </w:rPr>
            </w:pPr>
            <w:r>
              <w:rPr>
                <w:sz w:val="18"/>
                <w:szCs w:val="18"/>
              </w:rPr>
              <w:t>5</w:t>
            </w:r>
          </w:p>
        </w:tc>
        <w:tc>
          <w:tcPr>
            <w:tcW w:w="4131" w:type="dxa"/>
            <w:shd w:val="clear" w:color="auto" w:fill="A8D08D" w:themeFill="accent6" w:themeFillTint="99"/>
          </w:tcPr>
          <w:p w:rsidR="00CA0B3E" w:rsidRPr="00E84F2D" w:rsidRDefault="00CA0B3E" w:rsidP="003D0517">
            <w:pPr>
              <w:jc w:val="both"/>
              <w:rPr>
                <w:b/>
                <w:sz w:val="18"/>
                <w:szCs w:val="18"/>
              </w:rPr>
            </w:pPr>
            <w:r w:rsidRPr="00E84F2D">
              <w:rPr>
                <w:b/>
                <w:sz w:val="18"/>
                <w:szCs w:val="18"/>
              </w:rPr>
              <w:t>Acción y Meta</w:t>
            </w:r>
          </w:p>
        </w:tc>
        <w:tc>
          <w:tcPr>
            <w:tcW w:w="1842" w:type="dxa"/>
            <w:vMerge/>
          </w:tcPr>
          <w:p w:rsidR="00CA0B3E" w:rsidRPr="00E84F2D" w:rsidRDefault="00CA0B3E" w:rsidP="003D0517">
            <w:pPr>
              <w:rPr>
                <w:sz w:val="18"/>
                <w:szCs w:val="18"/>
              </w:rPr>
            </w:pPr>
          </w:p>
        </w:tc>
        <w:tc>
          <w:tcPr>
            <w:tcW w:w="1701" w:type="dxa"/>
            <w:vMerge/>
          </w:tcPr>
          <w:p w:rsidR="00CA0B3E" w:rsidRPr="00E84F2D" w:rsidRDefault="00CA0B3E" w:rsidP="003D0517">
            <w:pPr>
              <w:rPr>
                <w:sz w:val="18"/>
                <w:szCs w:val="18"/>
              </w:rPr>
            </w:pPr>
          </w:p>
        </w:tc>
        <w:tc>
          <w:tcPr>
            <w:tcW w:w="2268" w:type="dxa"/>
            <w:shd w:val="clear" w:color="auto" w:fill="A8D08D" w:themeFill="accent6" w:themeFillTint="99"/>
          </w:tcPr>
          <w:p w:rsidR="00CA0B3E" w:rsidRPr="00E84F2D" w:rsidRDefault="00CA0B3E" w:rsidP="003D0517">
            <w:pPr>
              <w:rPr>
                <w:b/>
                <w:sz w:val="18"/>
                <w:szCs w:val="18"/>
              </w:rPr>
            </w:pPr>
            <w:r w:rsidRPr="00E84F2D">
              <w:rPr>
                <w:b/>
                <w:sz w:val="18"/>
                <w:szCs w:val="18"/>
              </w:rPr>
              <w:t>Reporte de avance</w:t>
            </w:r>
          </w:p>
        </w:tc>
        <w:tc>
          <w:tcPr>
            <w:tcW w:w="1701" w:type="dxa"/>
            <w:vMerge/>
          </w:tcPr>
          <w:p w:rsidR="00CA0B3E" w:rsidRPr="00E84F2D" w:rsidRDefault="00CA0B3E" w:rsidP="003D0517">
            <w:pPr>
              <w:rPr>
                <w:sz w:val="18"/>
                <w:szCs w:val="18"/>
              </w:rPr>
            </w:pPr>
          </w:p>
        </w:tc>
        <w:tc>
          <w:tcPr>
            <w:tcW w:w="1843" w:type="dxa"/>
            <w:shd w:val="clear" w:color="auto" w:fill="A8D08D" w:themeFill="accent6" w:themeFillTint="99"/>
          </w:tcPr>
          <w:p w:rsidR="00CA0B3E" w:rsidRPr="00E84F2D" w:rsidRDefault="00CA0B3E" w:rsidP="003D0517">
            <w:pPr>
              <w:rPr>
                <w:b/>
                <w:sz w:val="18"/>
                <w:szCs w:val="18"/>
              </w:rPr>
            </w:pPr>
            <w:r w:rsidRPr="00E84F2D">
              <w:rPr>
                <w:b/>
                <w:sz w:val="18"/>
                <w:szCs w:val="18"/>
              </w:rPr>
              <w:t>Impedimento</w:t>
            </w:r>
          </w:p>
        </w:tc>
      </w:tr>
      <w:tr w:rsidR="00EB1F8C" w:rsidRPr="00E84F2D" w:rsidTr="00B9009B">
        <w:trPr>
          <w:trHeight w:val="1620"/>
        </w:trPr>
        <w:tc>
          <w:tcPr>
            <w:tcW w:w="1393" w:type="dxa"/>
            <w:vMerge/>
          </w:tcPr>
          <w:p w:rsidR="00CA0B3E" w:rsidRPr="00E84F2D" w:rsidRDefault="00CA0B3E" w:rsidP="003D0517">
            <w:pPr>
              <w:rPr>
                <w:sz w:val="18"/>
                <w:szCs w:val="18"/>
              </w:rPr>
            </w:pPr>
          </w:p>
        </w:tc>
        <w:tc>
          <w:tcPr>
            <w:tcW w:w="4131" w:type="dxa"/>
            <w:vMerge w:val="restart"/>
          </w:tcPr>
          <w:p w:rsidR="00CA0B3E" w:rsidRPr="00E84F2D" w:rsidRDefault="009F24B2" w:rsidP="009F24B2">
            <w:pPr>
              <w:rPr>
                <w:sz w:val="18"/>
                <w:szCs w:val="18"/>
              </w:rPr>
            </w:pPr>
            <w:r w:rsidRPr="00E84F2D">
              <w:rPr>
                <w:sz w:val="18"/>
                <w:szCs w:val="18"/>
              </w:rPr>
              <w:t>Elaboración y entrega Plan de gestión para la coordinación, el control, seguimiento y cumplimiento de la normativa ambiental, con procedimientos e instructivos para el tema de Riles</w:t>
            </w:r>
          </w:p>
        </w:tc>
        <w:tc>
          <w:tcPr>
            <w:tcW w:w="1842" w:type="dxa"/>
            <w:vMerge w:val="restart"/>
          </w:tcPr>
          <w:p w:rsidR="00CA0B3E" w:rsidRPr="00E84F2D" w:rsidRDefault="0093163C" w:rsidP="00CA0B3E">
            <w:pPr>
              <w:rPr>
                <w:sz w:val="18"/>
                <w:szCs w:val="18"/>
              </w:rPr>
            </w:pPr>
            <w:r>
              <w:rPr>
                <w:sz w:val="18"/>
                <w:szCs w:val="18"/>
              </w:rPr>
              <w:t>9</w:t>
            </w:r>
            <w:r w:rsidR="009F24B2" w:rsidRPr="00E84F2D">
              <w:rPr>
                <w:sz w:val="18"/>
                <w:szCs w:val="18"/>
              </w:rPr>
              <w:t>0 días corridos una vez aprobado el PDC para la elaboración del plan, y durante toda la ejecución del PDC.</w:t>
            </w:r>
          </w:p>
        </w:tc>
        <w:tc>
          <w:tcPr>
            <w:tcW w:w="1701" w:type="dxa"/>
            <w:vMerge w:val="restart"/>
          </w:tcPr>
          <w:p w:rsidR="00A32E4A" w:rsidRPr="00E84F2D" w:rsidRDefault="009F24B2" w:rsidP="00A32E4A">
            <w:pPr>
              <w:rPr>
                <w:sz w:val="18"/>
                <w:szCs w:val="18"/>
              </w:rPr>
            </w:pPr>
            <w:r w:rsidRPr="00E84F2D">
              <w:rPr>
                <w:sz w:val="18"/>
                <w:szCs w:val="18"/>
              </w:rPr>
              <w:t>Plan de gestión entregado, con procedimientos e instructivos específico para el tema de Riles. 100% de la ejecución del plan de gestión.</w:t>
            </w:r>
          </w:p>
        </w:tc>
        <w:tc>
          <w:tcPr>
            <w:tcW w:w="2268" w:type="dxa"/>
            <w:vMerge w:val="restart"/>
          </w:tcPr>
          <w:p w:rsidR="00541ACA" w:rsidRPr="00E84F2D" w:rsidRDefault="009F24B2" w:rsidP="003D0517">
            <w:pPr>
              <w:rPr>
                <w:sz w:val="18"/>
                <w:szCs w:val="18"/>
              </w:rPr>
            </w:pPr>
            <w:r w:rsidRPr="00E84F2D">
              <w:rPr>
                <w:sz w:val="18"/>
                <w:szCs w:val="18"/>
              </w:rPr>
              <w:t>Comprobante de contratación de consultoría especializada, plan de gestión una vez elaborado, e info</w:t>
            </w:r>
            <w:r>
              <w:rPr>
                <w:sz w:val="18"/>
                <w:szCs w:val="18"/>
              </w:rPr>
              <w:t>r</w:t>
            </w:r>
            <w:r w:rsidRPr="00E84F2D">
              <w:rPr>
                <w:sz w:val="18"/>
                <w:szCs w:val="18"/>
              </w:rPr>
              <w:t>me que dé cuenta de indicadores y verificadores generados durante la implementación del plan, según este indique (procedimientos, lista de verificación, auditorías internas, etc)</w:t>
            </w:r>
          </w:p>
        </w:tc>
        <w:tc>
          <w:tcPr>
            <w:tcW w:w="1701" w:type="dxa"/>
            <w:vMerge w:val="restart"/>
          </w:tcPr>
          <w:p w:rsidR="00CA0B3E" w:rsidRPr="00E84F2D" w:rsidRDefault="009F24B2" w:rsidP="0093163C">
            <w:pPr>
              <w:rPr>
                <w:sz w:val="18"/>
                <w:szCs w:val="18"/>
              </w:rPr>
            </w:pPr>
            <w:r w:rsidRPr="0093163C">
              <w:rPr>
                <w:sz w:val="18"/>
                <w:szCs w:val="18"/>
              </w:rPr>
              <w:t xml:space="preserve">Se incluye este ítem en presentación Plan de Gestión indicado en PDC para el hecho </w:t>
            </w:r>
            <w:r w:rsidR="0093163C" w:rsidRPr="0093163C">
              <w:rPr>
                <w:sz w:val="18"/>
                <w:szCs w:val="18"/>
              </w:rPr>
              <w:t xml:space="preserve"> 1</w:t>
            </w:r>
            <w:r w:rsidRPr="0093163C">
              <w:rPr>
                <w:sz w:val="18"/>
                <w:szCs w:val="18"/>
              </w:rPr>
              <w:t>.</w:t>
            </w:r>
          </w:p>
        </w:tc>
        <w:tc>
          <w:tcPr>
            <w:tcW w:w="1843" w:type="dxa"/>
            <w:shd w:val="clear" w:color="auto" w:fill="auto"/>
          </w:tcPr>
          <w:p w:rsidR="00CA0B3E" w:rsidRPr="00E84F2D" w:rsidRDefault="00CA0B3E" w:rsidP="00924805">
            <w:pPr>
              <w:rPr>
                <w:sz w:val="18"/>
                <w:szCs w:val="18"/>
              </w:rPr>
            </w:pPr>
          </w:p>
        </w:tc>
      </w:tr>
      <w:tr w:rsidR="00EB1F8C" w:rsidRPr="00E84F2D" w:rsidTr="00B9009B">
        <w:trPr>
          <w:trHeight w:val="945"/>
        </w:trPr>
        <w:tc>
          <w:tcPr>
            <w:tcW w:w="1393" w:type="dxa"/>
            <w:vMerge/>
          </w:tcPr>
          <w:p w:rsidR="00CA0B3E" w:rsidRPr="00E84F2D" w:rsidRDefault="00CA0B3E" w:rsidP="003D0517">
            <w:pPr>
              <w:rPr>
                <w:sz w:val="18"/>
                <w:szCs w:val="18"/>
              </w:rPr>
            </w:pPr>
          </w:p>
        </w:tc>
        <w:tc>
          <w:tcPr>
            <w:tcW w:w="4131" w:type="dxa"/>
            <w:vMerge/>
          </w:tcPr>
          <w:p w:rsidR="00CA0B3E" w:rsidRPr="00E84F2D" w:rsidRDefault="00CA0B3E" w:rsidP="003D0517">
            <w:pPr>
              <w:rPr>
                <w:sz w:val="18"/>
                <w:szCs w:val="18"/>
              </w:rPr>
            </w:pPr>
          </w:p>
        </w:tc>
        <w:tc>
          <w:tcPr>
            <w:tcW w:w="1842" w:type="dxa"/>
            <w:vMerge/>
          </w:tcPr>
          <w:p w:rsidR="00CA0B3E" w:rsidRPr="00E84F2D" w:rsidRDefault="00CA0B3E" w:rsidP="003D0517">
            <w:pPr>
              <w:rPr>
                <w:sz w:val="18"/>
                <w:szCs w:val="18"/>
              </w:rPr>
            </w:pPr>
          </w:p>
        </w:tc>
        <w:tc>
          <w:tcPr>
            <w:tcW w:w="1701" w:type="dxa"/>
            <w:vMerge/>
          </w:tcPr>
          <w:p w:rsidR="00CA0B3E" w:rsidRPr="00E84F2D" w:rsidRDefault="00CA0B3E" w:rsidP="003D0517">
            <w:pPr>
              <w:rPr>
                <w:sz w:val="18"/>
                <w:szCs w:val="18"/>
              </w:rPr>
            </w:pPr>
          </w:p>
        </w:tc>
        <w:tc>
          <w:tcPr>
            <w:tcW w:w="2268" w:type="dxa"/>
            <w:vMerge/>
          </w:tcPr>
          <w:p w:rsidR="00CA0B3E" w:rsidRPr="00E84F2D" w:rsidRDefault="00CA0B3E" w:rsidP="003D0517">
            <w:pPr>
              <w:rPr>
                <w:sz w:val="18"/>
                <w:szCs w:val="18"/>
              </w:rPr>
            </w:pPr>
          </w:p>
        </w:tc>
        <w:tc>
          <w:tcPr>
            <w:tcW w:w="1701" w:type="dxa"/>
            <w:vMerge/>
          </w:tcPr>
          <w:p w:rsidR="00CA0B3E" w:rsidRPr="00E84F2D" w:rsidRDefault="00CA0B3E" w:rsidP="003D0517">
            <w:pPr>
              <w:rPr>
                <w:sz w:val="18"/>
                <w:szCs w:val="18"/>
              </w:rPr>
            </w:pPr>
          </w:p>
        </w:tc>
        <w:tc>
          <w:tcPr>
            <w:tcW w:w="1843" w:type="dxa"/>
            <w:shd w:val="clear" w:color="auto" w:fill="A8D08D" w:themeFill="accent6" w:themeFillTint="99"/>
          </w:tcPr>
          <w:p w:rsidR="00CA0B3E" w:rsidRPr="00E84F2D" w:rsidRDefault="00CA0B3E" w:rsidP="003D0517">
            <w:pPr>
              <w:rPr>
                <w:b/>
                <w:sz w:val="18"/>
                <w:szCs w:val="18"/>
              </w:rPr>
            </w:pPr>
            <w:r w:rsidRPr="00E84F2D">
              <w:rPr>
                <w:b/>
                <w:sz w:val="18"/>
                <w:szCs w:val="18"/>
              </w:rPr>
              <w:t>Acción y plazo de aviso en caso de ocurrencia</w:t>
            </w:r>
          </w:p>
        </w:tc>
      </w:tr>
      <w:tr w:rsidR="00EB1F8C" w:rsidRPr="00E84F2D" w:rsidTr="00B9009B">
        <w:trPr>
          <w:trHeight w:val="1215"/>
        </w:trPr>
        <w:tc>
          <w:tcPr>
            <w:tcW w:w="1393" w:type="dxa"/>
            <w:vMerge/>
          </w:tcPr>
          <w:p w:rsidR="00CA0B3E" w:rsidRPr="00E84F2D" w:rsidRDefault="00CA0B3E" w:rsidP="003D0517">
            <w:pPr>
              <w:rPr>
                <w:sz w:val="18"/>
                <w:szCs w:val="18"/>
              </w:rPr>
            </w:pPr>
          </w:p>
        </w:tc>
        <w:tc>
          <w:tcPr>
            <w:tcW w:w="4131" w:type="dxa"/>
            <w:vMerge/>
          </w:tcPr>
          <w:p w:rsidR="00CA0B3E" w:rsidRPr="00E84F2D" w:rsidRDefault="00CA0B3E" w:rsidP="003D0517">
            <w:pPr>
              <w:rPr>
                <w:sz w:val="18"/>
                <w:szCs w:val="18"/>
              </w:rPr>
            </w:pPr>
          </w:p>
        </w:tc>
        <w:tc>
          <w:tcPr>
            <w:tcW w:w="1842" w:type="dxa"/>
            <w:vMerge/>
          </w:tcPr>
          <w:p w:rsidR="00CA0B3E" w:rsidRPr="00E84F2D" w:rsidRDefault="00CA0B3E" w:rsidP="003D0517">
            <w:pPr>
              <w:rPr>
                <w:sz w:val="18"/>
                <w:szCs w:val="18"/>
              </w:rPr>
            </w:pPr>
          </w:p>
        </w:tc>
        <w:tc>
          <w:tcPr>
            <w:tcW w:w="1701" w:type="dxa"/>
            <w:vMerge/>
          </w:tcPr>
          <w:p w:rsidR="00CA0B3E" w:rsidRPr="00E84F2D" w:rsidRDefault="00CA0B3E" w:rsidP="003D0517">
            <w:pPr>
              <w:rPr>
                <w:sz w:val="18"/>
                <w:szCs w:val="18"/>
              </w:rPr>
            </w:pPr>
          </w:p>
        </w:tc>
        <w:tc>
          <w:tcPr>
            <w:tcW w:w="2268" w:type="dxa"/>
            <w:vMerge/>
          </w:tcPr>
          <w:p w:rsidR="00CA0B3E" w:rsidRPr="00E84F2D" w:rsidRDefault="00CA0B3E" w:rsidP="003D0517">
            <w:pPr>
              <w:rPr>
                <w:sz w:val="18"/>
                <w:szCs w:val="18"/>
              </w:rPr>
            </w:pPr>
          </w:p>
        </w:tc>
        <w:tc>
          <w:tcPr>
            <w:tcW w:w="1701" w:type="dxa"/>
            <w:vMerge/>
          </w:tcPr>
          <w:p w:rsidR="00CA0B3E" w:rsidRPr="00E84F2D" w:rsidRDefault="00CA0B3E" w:rsidP="003D0517">
            <w:pPr>
              <w:rPr>
                <w:sz w:val="18"/>
                <w:szCs w:val="18"/>
              </w:rPr>
            </w:pPr>
          </w:p>
        </w:tc>
        <w:tc>
          <w:tcPr>
            <w:tcW w:w="1843" w:type="dxa"/>
            <w:vMerge w:val="restart"/>
            <w:shd w:val="clear" w:color="auto" w:fill="auto"/>
          </w:tcPr>
          <w:p w:rsidR="00CA0B3E" w:rsidRPr="00E84F2D" w:rsidRDefault="00CA0B3E" w:rsidP="00924805">
            <w:pPr>
              <w:rPr>
                <w:sz w:val="18"/>
                <w:szCs w:val="18"/>
              </w:rPr>
            </w:pPr>
          </w:p>
        </w:tc>
      </w:tr>
      <w:tr w:rsidR="00EB1F8C" w:rsidRPr="00E84F2D" w:rsidTr="00B9009B">
        <w:tc>
          <w:tcPr>
            <w:tcW w:w="1393" w:type="dxa"/>
            <w:vMerge/>
          </w:tcPr>
          <w:p w:rsidR="00CA0B3E" w:rsidRPr="00E84F2D" w:rsidRDefault="00CA0B3E" w:rsidP="003D0517">
            <w:pPr>
              <w:rPr>
                <w:sz w:val="18"/>
                <w:szCs w:val="18"/>
              </w:rPr>
            </w:pPr>
          </w:p>
        </w:tc>
        <w:tc>
          <w:tcPr>
            <w:tcW w:w="4131" w:type="dxa"/>
            <w:shd w:val="clear" w:color="auto" w:fill="A8D08D" w:themeFill="accent6" w:themeFillTint="99"/>
          </w:tcPr>
          <w:p w:rsidR="00CA0B3E" w:rsidRPr="00E84F2D" w:rsidRDefault="00CA0B3E" w:rsidP="003D0517">
            <w:pPr>
              <w:rPr>
                <w:b/>
                <w:sz w:val="18"/>
                <w:szCs w:val="18"/>
              </w:rPr>
            </w:pPr>
            <w:r w:rsidRPr="00E84F2D">
              <w:rPr>
                <w:b/>
                <w:sz w:val="18"/>
                <w:szCs w:val="18"/>
              </w:rPr>
              <w:t>Forma de implementación</w:t>
            </w:r>
          </w:p>
        </w:tc>
        <w:tc>
          <w:tcPr>
            <w:tcW w:w="1842" w:type="dxa"/>
            <w:vMerge/>
          </w:tcPr>
          <w:p w:rsidR="00CA0B3E" w:rsidRPr="00E84F2D" w:rsidRDefault="00CA0B3E" w:rsidP="003D0517">
            <w:pPr>
              <w:rPr>
                <w:sz w:val="18"/>
                <w:szCs w:val="18"/>
              </w:rPr>
            </w:pPr>
          </w:p>
        </w:tc>
        <w:tc>
          <w:tcPr>
            <w:tcW w:w="1701" w:type="dxa"/>
            <w:vMerge/>
          </w:tcPr>
          <w:p w:rsidR="00CA0B3E" w:rsidRPr="00E84F2D" w:rsidRDefault="00CA0B3E" w:rsidP="003D0517">
            <w:pPr>
              <w:rPr>
                <w:sz w:val="18"/>
                <w:szCs w:val="18"/>
              </w:rPr>
            </w:pPr>
          </w:p>
        </w:tc>
        <w:tc>
          <w:tcPr>
            <w:tcW w:w="2268" w:type="dxa"/>
            <w:shd w:val="clear" w:color="auto" w:fill="A8D08D" w:themeFill="accent6" w:themeFillTint="99"/>
          </w:tcPr>
          <w:p w:rsidR="00CA0B3E" w:rsidRPr="00E84F2D" w:rsidRDefault="00CA0B3E" w:rsidP="003D0517">
            <w:pPr>
              <w:rPr>
                <w:b/>
                <w:sz w:val="18"/>
                <w:szCs w:val="18"/>
              </w:rPr>
            </w:pPr>
            <w:r w:rsidRPr="00E84F2D">
              <w:rPr>
                <w:b/>
                <w:sz w:val="18"/>
                <w:szCs w:val="18"/>
              </w:rPr>
              <w:t>Reporte final</w:t>
            </w:r>
          </w:p>
        </w:tc>
        <w:tc>
          <w:tcPr>
            <w:tcW w:w="1701" w:type="dxa"/>
            <w:vMerge/>
          </w:tcPr>
          <w:p w:rsidR="00CA0B3E" w:rsidRPr="00E84F2D" w:rsidRDefault="00CA0B3E" w:rsidP="003D0517">
            <w:pPr>
              <w:rPr>
                <w:sz w:val="18"/>
                <w:szCs w:val="18"/>
              </w:rPr>
            </w:pPr>
          </w:p>
        </w:tc>
        <w:tc>
          <w:tcPr>
            <w:tcW w:w="1843" w:type="dxa"/>
            <w:vMerge/>
          </w:tcPr>
          <w:p w:rsidR="00CA0B3E" w:rsidRPr="00E84F2D" w:rsidRDefault="00CA0B3E" w:rsidP="003D0517">
            <w:pPr>
              <w:rPr>
                <w:sz w:val="18"/>
                <w:szCs w:val="18"/>
              </w:rPr>
            </w:pPr>
          </w:p>
        </w:tc>
      </w:tr>
      <w:tr w:rsidR="00EB1F8C" w:rsidRPr="00E84F2D" w:rsidTr="00B9009B">
        <w:tc>
          <w:tcPr>
            <w:tcW w:w="1393" w:type="dxa"/>
            <w:vMerge/>
          </w:tcPr>
          <w:p w:rsidR="00CA0B3E" w:rsidRPr="00E84F2D" w:rsidRDefault="00CA0B3E" w:rsidP="003D0517">
            <w:pPr>
              <w:rPr>
                <w:sz w:val="18"/>
                <w:szCs w:val="18"/>
              </w:rPr>
            </w:pPr>
          </w:p>
        </w:tc>
        <w:tc>
          <w:tcPr>
            <w:tcW w:w="4131" w:type="dxa"/>
          </w:tcPr>
          <w:p w:rsidR="00B9009B" w:rsidRPr="00E84F2D" w:rsidRDefault="00B9009B" w:rsidP="00B9009B">
            <w:pPr>
              <w:rPr>
                <w:sz w:val="18"/>
                <w:szCs w:val="18"/>
              </w:rPr>
            </w:pPr>
            <w:r w:rsidRPr="00E84F2D">
              <w:rPr>
                <w:sz w:val="18"/>
                <w:szCs w:val="18"/>
              </w:rPr>
              <w:t xml:space="preserve">Se incorporará al plan </w:t>
            </w:r>
            <w:r>
              <w:rPr>
                <w:sz w:val="18"/>
                <w:szCs w:val="18"/>
              </w:rPr>
              <w:t>de gestión</w:t>
            </w:r>
            <w:r w:rsidRPr="00E84F2D">
              <w:rPr>
                <w:sz w:val="18"/>
                <w:szCs w:val="18"/>
              </w:rPr>
              <w:t>, procedimientos específicos para el tema de Riles.</w:t>
            </w:r>
          </w:p>
          <w:p w:rsidR="00B9009B" w:rsidRPr="00E84F2D" w:rsidRDefault="00B9009B" w:rsidP="00B9009B">
            <w:pPr>
              <w:rPr>
                <w:sz w:val="18"/>
                <w:szCs w:val="18"/>
              </w:rPr>
            </w:pPr>
          </w:p>
          <w:p w:rsidR="009E4D4D" w:rsidRPr="00E84F2D" w:rsidRDefault="00B9009B" w:rsidP="00B9009B">
            <w:pPr>
              <w:rPr>
                <w:sz w:val="18"/>
                <w:szCs w:val="18"/>
              </w:rPr>
            </w:pPr>
            <w:r w:rsidRPr="00E84F2D">
              <w:rPr>
                <w:sz w:val="18"/>
                <w:szCs w:val="18"/>
              </w:rPr>
              <w:t>Se incluirá capacitaciones al personal, procedimiento de medición, control, frecuencia, reportes, plan de mantenciones, capacitacio</w:t>
            </w:r>
            <w:r>
              <w:rPr>
                <w:sz w:val="18"/>
                <w:szCs w:val="18"/>
              </w:rPr>
              <w:t>nes,  roles y responsabilidades, contratación de laboratorio acreditado para la toma de muestras de manera anual y procedimientos de entrega de información ambiental a la autoridad.</w:t>
            </w:r>
          </w:p>
        </w:tc>
        <w:tc>
          <w:tcPr>
            <w:tcW w:w="1842" w:type="dxa"/>
            <w:vMerge/>
          </w:tcPr>
          <w:p w:rsidR="00CA0B3E" w:rsidRPr="00E84F2D" w:rsidRDefault="00CA0B3E" w:rsidP="003D0517">
            <w:pPr>
              <w:rPr>
                <w:sz w:val="18"/>
                <w:szCs w:val="18"/>
              </w:rPr>
            </w:pPr>
          </w:p>
        </w:tc>
        <w:tc>
          <w:tcPr>
            <w:tcW w:w="1701" w:type="dxa"/>
            <w:vMerge/>
          </w:tcPr>
          <w:p w:rsidR="00CA0B3E" w:rsidRPr="00E84F2D" w:rsidRDefault="00CA0B3E" w:rsidP="003D0517">
            <w:pPr>
              <w:rPr>
                <w:sz w:val="18"/>
                <w:szCs w:val="18"/>
              </w:rPr>
            </w:pPr>
          </w:p>
        </w:tc>
        <w:tc>
          <w:tcPr>
            <w:tcW w:w="2268" w:type="dxa"/>
          </w:tcPr>
          <w:p w:rsidR="00CA0B3E" w:rsidRPr="00E84F2D" w:rsidRDefault="009F24B2" w:rsidP="00A36679">
            <w:pPr>
              <w:rPr>
                <w:sz w:val="18"/>
                <w:szCs w:val="18"/>
              </w:rPr>
            </w:pPr>
            <w:r w:rsidRPr="00E84F2D">
              <w:rPr>
                <w:sz w:val="18"/>
                <w:szCs w:val="18"/>
              </w:rPr>
              <w:t>Reporte de la implementación y grado de cumplimiento del plan de gestión, respecto a los  monitoreos de autocontrol</w:t>
            </w:r>
            <w:r>
              <w:rPr>
                <w:sz w:val="18"/>
                <w:szCs w:val="18"/>
              </w:rPr>
              <w:t>.</w:t>
            </w:r>
          </w:p>
        </w:tc>
        <w:tc>
          <w:tcPr>
            <w:tcW w:w="1701" w:type="dxa"/>
            <w:vMerge/>
          </w:tcPr>
          <w:p w:rsidR="00CA0B3E" w:rsidRPr="00E84F2D" w:rsidRDefault="00CA0B3E" w:rsidP="003D0517">
            <w:pPr>
              <w:rPr>
                <w:sz w:val="18"/>
                <w:szCs w:val="18"/>
              </w:rPr>
            </w:pPr>
          </w:p>
        </w:tc>
        <w:tc>
          <w:tcPr>
            <w:tcW w:w="1843" w:type="dxa"/>
            <w:vMerge/>
          </w:tcPr>
          <w:p w:rsidR="00CA0B3E" w:rsidRPr="00E84F2D" w:rsidRDefault="00CA0B3E" w:rsidP="003D0517">
            <w:pPr>
              <w:rPr>
                <w:sz w:val="18"/>
                <w:szCs w:val="18"/>
              </w:rPr>
            </w:pPr>
          </w:p>
        </w:tc>
      </w:tr>
    </w:tbl>
    <w:p w:rsidR="00CA0B3E" w:rsidRDefault="00CA0B3E" w:rsidP="00CA0B3E"/>
    <w:p w:rsidR="009F24B2" w:rsidRDefault="009F24B2" w:rsidP="00CA0B3E"/>
    <w:tbl>
      <w:tblPr>
        <w:tblStyle w:val="Tablaconcuadrcula"/>
        <w:tblW w:w="0" w:type="auto"/>
        <w:tblLook w:val="04A0" w:firstRow="1" w:lastRow="0" w:firstColumn="1" w:lastColumn="0" w:noHBand="0" w:noVBand="1"/>
      </w:tblPr>
      <w:tblGrid>
        <w:gridCol w:w="3964"/>
        <w:gridCol w:w="10915"/>
      </w:tblGrid>
      <w:tr w:rsidR="00C53DE5" w:rsidRPr="00E84F2D" w:rsidTr="00EB1F8C">
        <w:tc>
          <w:tcPr>
            <w:tcW w:w="14879" w:type="dxa"/>
            <w:gridSpan w:val="2"/>
            <w:shd w:val="clear" w:color="auto" w:fill="385623" w:themeFill="accent6" w:themeFillShade="80"/>
          </w:tcPr>
          <w:p w:rsidR="00C53DE5" w:rsidRPr="00E84F2D" w:rsidRDefault="0085129A" w:rsidP="0085129A">
            <w:pPr>
              <w:rPr>
                <w:b/>
                <w:sz w:val="18"/>
                <w:szCs w:val="18"/>
              </w:rPr>
            </w:pPr>
            <w:r w:rsidRPr="00E84F2D">
              <w:rPr>
                <w:b/>
                <w:color w:val="FFFFFF" w:themeColor="background1"/>
                <w:sz w:val="18"/>
                <w:szCs w:val="18"/>
              </w:rPr>
              <w:t>3</w:t>
            </w:r>
            <w:r w:rsidR="00C53DE5" w:rsidRPr="00E84F2D">
              <w:rPr>
                <w:b/>
                <w:color w:val="FFFFFF" w:themeColor="background1"/>
                <w:sz w:val="18"/>
                <w:szCs w:val="18"/>
              </w:rPr>
              <w:t>.DESCRIPCION DEL HECHO QUE CONSTITUYE LA INFRACCIÓN Y SUS EFECTOS</w:t>
            </w:r>
          </w:p>
        </w:tc>
      </w:tr>
      <w:tr w:rsidR="00C53DE5" w:rsidRPr="00E84F2D" w:rsidTr="00EB1F8C">
        <w:tc>
          <w:tcPr>
            <w:tcW w:w="3964" w:type="dxa"/>
            <w:shd w:val="clear" w:color="auto" w:fill="538135" w:themeFill="accent6" w:themeFillShade="BF"/>
          </w:tcPr>
          <w:p w:rsidR="00C53DE5" w:rsidRPr="00E84F2D" w:rsidRDefault="00C53DE5" w:rsidP="003D0517">
            <w:pPr>
              <w:rPr>
                <w:b/>
                <w:color w:val="FFFFFF" w:themeColor="background1"/>
                <w:sz w:val="18"/>
                <w:szCs w:val="18"/>
              </w:rPr>
            </w:pPr>
            <w:r w:rsidRPr="00E84F2D">
              <w:rPr>
                <w:b/>
                <w:color w:val="FFFFFF" w:themeColor="background1"/>
                <w:sz w:val="18"/>
                <w:szCs w:val="18"/>
              </w:rPr>
              <w:t>IDENTIFICACIÓN DEL HECHO</w:t>
            </w:r>
          </w:p>
        </w:tc>
        <w:tc>
          <w:tcPr>
            <w:tcW w:w="10915" w:type="dxa"/>
          </w:tcPr>
          <w:p w:rsidR="00C53DE5" w:rsidRPr="00E84F2D" w:rsidRDefault="00925B03" w:rsidP="00925B03">
            <w:pPr>
              <w:rPr>
                <w:sz w:val="18"/>
                <w:szCs w:val="18"/>
              </w:rPr>
            </w:pPr>
            <w:r>
              <w:rPr>
                <w:sz w:val="18"/>
                <w:szCs w:val="18"/>
              </w:rPr>
              <w:t>ROL F-013</w:t>
            </w:r>
            <w:r w:rsidRPr="00E84F2D">
              <w:rPr>
                <w:sz w:val="18"/>
                <w:szCs w:val="18"/>
              </w:rPr>
              <w:t>-201</w:t>
            </w:r>
            <w:r>
              <w:rPr>
                <w:sz w:val="18"/>
                <w:szCs w:val="18"/>
              </w:rPr>
              <w:t>7</w:t>
            </w:r>
            <w:r w:rsidR="00C53DE5" w:rsidRPr="00E84F2D">
              <w:rPr>
                <w:sz w:val="18"/>
                <w:szCs w:val="18"/>
              </w:rPr>
              <w:t xml:space="preserve">, HECHO </w:t>
            </w:r>
            <w:r w:rsidR="009F24B2">
              <w:rPr>
                <w:sz w:val="18"/>
                <w:szCs w:val="18"/>
              </w:rPr>
              <w:t>3</w:t>
            </w:r>
          </w:p>
        </w:tc>
      </w:tr>
      <w:tr w:rsidR="00C53DE5" w:rsidRPr="00E84F2D" w:rsidTr="00EB1F8C">
        <w:tc>
          <w:tcPr>
            <w:tcW w:w="3964" w:type="dxa"/>
            <w:shd w:val="clear" w:color="auto" w:fill="538135" w:themeFill="accent6" w:themeFillShade="BF"/>
          </w:tcPr>
          <w:p w:rsidR="00C53DE5" w:rsidRPr="00E84F2D" w:rsidRDefault="00C53DE5" w:rsidP="003D0517">
            <w:pPr>
              <w:rPr>
                <w:b/>
                <w:color w:val="FFFFFF" w:themeColor="background1"/>
                <w:sz w:val="18"/>
                <w:szCs w:val="18"/>
              </w:rPr>
            </w:pPr>
            <w:r w:rsidRPr="00E84F2D">
              <w:rPr>
                <w:b/>
                <w:color w:val="FFFFFF" w:themeColor="background1"/>
                <w:sz w:val="18"/>
                <w:szCs w:val="18"/>
              </w:rPr>
              <w:t>DESCRIPCION DE LOS HECHOS, ACTOS Y OMISIONES QUE CONSTITUYEN LA INFRACCIÓN</w:t>
            </w:r>
          </w:p>
        </w:tc>
        <w:tc>
          <w:tcPr>
            <w:tcW w:w="10915" w:type="dxa"/>
          </w:tcPr>
          <w:p w:rsidR="00C53DE5" w:rsidRPr="00E84F2D" w:rsidRDefault="009F24B2" w:rsidP="003D0517">
            <w:pPr>
              <w:jc w:val="both"/>
              <w:rPr>
                <w:sz w:val="18"/>
                <w:szCs w:val="18"/>
              </w:rPr>
            </w:pPr>
            <w:r w:rsidRPr="009F24B2">
              <w:rPr>
                <w:sz w:val="18"/>
                <w:szCs w:val="18"/>
              </w:rPr>
              <w:t xml:space="preserve">El establecimiento emisor presentó </w:t>
            </w:r>
            <w:r w:rsidRPr="0093163C">
              <w:rPr>
                <w:b/>
                <w:sz w:val="18"/>
                <w:szCs w:val="18"/>
              </w:rPr>
              <w:t>excedencia en el volumen máximo de descarga de caudal</w:t>
            </w:r>
            <w:r w:rsidRPr="009F24B2">
              <w:rPr>
                <w:sz w:val="18"/>
                <w:szCs w:val="18"/>
              </w:rPr>
              <w:t xml:space="preserve"> según lo establecido en la Resolución Exenta N° 3720, de 28 de agosto de 2012, de la Superintendencia de Servicios Sanitarios, en los meses de julio, octubre, noviembre y diciembre de 2014; y febrero, marzo y abril de 2015, tal como se presenta en la Tabla N°4 de la presente formulación de cargos</w:t>
            </w:r>
          </w:p>
        </w:tc>
      </w:tr>
      <w:tr w:rsidR="00C53DE5" w:rsidRPr="00E84F2D" w:rsidTr="00EB1F8C">
        <w:tc>
          <w:tcPr>
            <w:tcW w:w="3964" w:type="dxa"/>
            <w:shd w:val="clear" w:color="auto" w:fill="538135" w:themeFill="accent6" w:themeFillShade="BF"/>
          </w:tcPr>
          <w:p w:rsidR="00C53DE5" w:rsidRPr="00E84F2D" w:rsidRDefault="00C53DE5" w:rsidP="003D0517">
            <w:pPr>
              <w:rPr>
                <w:b/>
                <w:color w:val="FFFFFF" w:themeColor="background1"/>
                <w:sz w:val="18"/>
                <w:szCs w:val="18"/>
              </w:rPr>
            </w:pPr>
            <w:r w:rsidRPr="00E84F2D">
              <w:rPr>
                <w:b/>
                <w:color w:val="FFFFFF" w:themeColor="background1"/>
                <w:sz w:val="18"/>
                <w:szCs w:val="18"/>
              </w:rPr>
              <w:t>NORMATIVA PERTINENTE</w:t>
            </w:r>
          </w:p>
        </w:tc>
        <w:tc>
          <w:tcPr>
            <w:tcW w:w="10915" w:type="dxa"/>
          </w:tcPr>
          <w:p w:rsidR="005774BE" w:rsidRDefault="005774BE" w:rsidP="005774BE">
            <w:pPr>
              <w:rPr>
                <w:sz w:val="18"/>
                <w:szCs w:val="18"/>
              </w:rPr>
            </w:pPr>
            <w:r>
              <w:rPr>
                <w:sz w:val="18"/>
                <w:szCs w:val="18"/>
              </w:rPr>
              <w:t>Artículo 1º D.S 90/2000 , punto 6.3.1 frecuencia de monitoreo</w:t>
            </w:r>
          </w:p>
          <w:p w:rsidR="005774BE" w:rsidRDefault="005774BE" w:rsidP="005774BE">
            <w:pPr>
              <w:rPr>
                <w:sz w:val="18"/>
                <w:szCs w:val="18"/>
              </w:rPr>
            </w:pPr>
            <w:r>
              <w:rPr>
                <w:sz w:val="18"/>
                <w:szCs w:val="18"/>
              </w:rPr>
              <w:t>Resolución exenta 3720 del 28 de agosto del 2012 de a SISS.</w:t>
            </w:r>
          </w:p>
          <w:p w:rsidR="00C53DE5" w:rsidRPr="005774BE" w:rsidRDefault="00C53DE5" w:rsidP="005774BE">
            <w:pPr>
              <w:jc w:val="both"/>
              <w:rPr>
                <w:sz w:val="18"/>
                <w:szCs w:val="18"/>
              </w:rPr>
            </w:pPr>
          </w:p>
        </w:tc>
      </w:tr>
      <w:tr w:rsidR="00C53DE5" w:rsidRPr="00E84F2D" w:rsidTr="00EB1F8C">
        <w:tc>
          <w:tcPr>
            <w:tcW w:w="3964" w:type="dxa"/>
            <w:shd w:val="clear" w:color="auto" w:fill="538135" w:themeFill="accent6" w:themeFillShade="BF"/>
          </w:tcPr>
          <w:p w:rsidR="00C53DE5" w:rsidRPr="00E84F2D" w:rsidRDefault="00C53DE5" w:rsidP="003D0517">
            <w:pPr>
              <w:rPr>
                <w:b/>
                <w:color w:val="FFFFFF" w:themeColor="background1"/>
                <w:sz w:val="18"/>
                <w:szCs w:val="18"/>
              </w:rPr>
            </w:pPr>
            <w:r w:rsidRPr="00E84F2D">
              <w:rPr>
                <w:b/>
                <w:color w:val="FFFFFF" w:themeColor="background1"/>
                <w:sz w:val="18"/>
                <w:szCs w:val="18"/>
              </w:rPr>
              <w:t>DESCRIPCIÓN DE LOS EFECTOS NEGATIVOS PRODUCIDOS POR LA INFRACCIÓN</w:t>
            </w:r>
          </w:p>
        </w:tc>
        <w:tc>
          <w:tcPr>
            <w:tcW w:w="10915" w:type="dxa"/>
          </w:tcPr>
          <w:p w:rsidR="00C53DE5" w:rsidRPr="00E84F2D" w:rsidRDefault="00C53DE5" w:rsidP="003D0517">
            <w:pPr>
              <w:pStyle w:val="Prrafodelista"/>
              <w:jc w:val="both"/>
              <w:rPr>
                <w:sz w:val="18"/>
                <w:szCs w:val="18"/>
              </w:rPr>
            </w:pPr>
            <w:r w:rsidRPr="00E84F2D">
              <w:rPr>
                <w:sz w:val="18"/>
                <w:szCs w:val="18"/>
              </w:rPr>
              <w:t>NO se verifican efectos negativos producidos por la infracción</w:t>
            </w:r>
          </w:p>
        </w:tc>
      </w:tr>
    </w:tbl>
    <w:p w:rsidR="007B4A43" w:rsidRDefault="007B4A43" w:rsidP="00C53DE5"/>
    <w:p w:rsidR="00A32E4A" w:rsidRDefault="00A32E4A" w:rsidP="00C53DE5"/>
    <w:p w:rsidR="00A32E4A" w:rsidRDefault="00A32E4A" w:rsidP="00C53DE5"/>
    <w:p w:rsidR="00A32E4A" w:rsidRDefault="00A32E4A" w:rsidP="00C53DE5"/>
    <w:p w:rsidR="00A32E4A" w:rsidRDefault="00A32E4A" w:rsidP="00C53DE5"/>
    <w:p w:rsidR="00041684" w:rsidRDefault="00041684" w:rsidP="00C53DE5"/>
    <w:p w:rsidR="00A32E4A" w:rsidRDefault="00A32E4A" w:rsidP="00C53DE5"/>
    <w:p w:rsidR="00A32E4A" w:rsidRDefault="00A32E4A" w:rsidP="00C53DE5"/>
    <w:p w:rsidR="00A32E4A" w:rsidRDefault="00A32E4A" w:rsidP="00C53DE5"/>
    <w:p w:rsidR="00E84F2D" w:rsidRDefault="00E84F2D" w:rsidP="00C53DE5"/>
    <w:p w:rsidR="00925B03" w:rsidRDefault="00925B03" w:rsidP="00C53DE5"/>
    <w:p w:rsidR="00925B03" w:rsidRDefault="00925B03" w:rsidP="00C53DE5"/>
    <w:p w:rsidR="00925B03" w:rsidRDefault="00925B03" w:rsidP="00C53DE5"/>
    <w:p w:rsidR="00925B03" w:rsidRDefault="00925B03" w:rsidP="00C53DE5"/>
    <w:p w:rsidR="00925B03" w:rsidRDefault="00925B03" w:rsidP="00C53DE5"/>
    <w:p w:rsidR="00925B03" w:rsidRDefault="00925B03" w:rsidP="00C53DE5"/>
    <w:p w:rsidR="00E84F2D" w:rsidRDefault="00E84F2D" w:rsidP="00C53DE5"/>
    <w:tbl>
      <w:tblPr>
        <w:tblStyle w:val="Tablaconcuadrcula"/>
        <w:tblW w:w="14879" w:type="dxa"/>
        <w:tblLayout w:type="fixed"/>
        <w:tblLook w:val="04A0" w:firstRow="1" w:lastRow="0" w:firstColumn="1" w:lastColumn="0" w:noHBand="0" w:noVBand="1"/>
      </w:tblPr>
      <w:tblGrid>
        <w:gridCol w:w="1413"/>
        <w:gridCol w:w="5528"/>
        <w:gridCol w:w="1134"/>
        <w:gridCol w:w="2268"/>
        <w:gridCol w:w="1701"/>
        <w:gridCol w:w="1276"/>
        <w:gridCol w:w="1559"/>
      </w:tblGrid>
      <w:tr w:rsidR="00C53DE5" w:rsidRPr="00E84F2D" w:rsidTr="00EB1F8C">
        <w:tc>
          <w:tcPr>
            <w:tcW w:w="14879" w:type="dxa"/>
            <w:gridSpan w:val="7"/>
            <w:shd w:val="clear" w:color="auto" w:fill="385623" w:themeFill="accent6" w:themeFillShade="80"/>
          </w:tcPr>
          <w:p w:rsidR="00C53DE5" w:rsidRPr="00E84F2D" w:rsidRDefault="0085129A" w:rsidP="0085129A">
            <w:pPr>
              <w:rPr>
                <w:b/>
                <w:sz w:val="18"/>
                <w:szCs w:val="18"/>
              </w:rPr>
            </w:pPr>
            <w:r w:rsidRPr="00E84F2D">
              <w:rPr>
                <w:b/>
                <w:color w:val="FFFFFF" w:themeColor="background1"/>
                <w:sz w:val="18"/>
                <w:szCs w:val="18"/>
              </w:rPr>
              <w:t>3.1</w:t>
            </w:r>
            <w:r w:rsidR="00C53DE5" w:rsidRPr="00E84F2D">
              <w:rPr>
                <w:b/>
                <w:color w:val="FFFFFF" w:themeColor="background1"/>
                <w:sz w:val="18"/>
                <w:szCs w:val="18"/>
              </w:rPr>
              <w:t>.PLAN DE ACCIONES Y METAS PARA CUMPLIR CON LA NORMATIVA Y REDUCIR O ELIMINAR LOS EFECTOS NEGATIVOS GENERADOS</w:t>
            </w:r>
          </w:p>
        </w:tc>
      </w:tr>
      <w:tr w:rsidR="00C53DE5" w:rsidRPr="00E84F2D" w:rsidTr="00EB1F8C">
        <w:tc>
          <w:tcPr>
            <w:tcW w:w="14879" w:type="dxa"/>
            <w:gridSpan w:val="7"/>
            <w:shd w:val="clear" w:color="auto" w:fill="538135" w:themeFill="accent6" w:themeFillShade="BF"/>
          </w:tcPr>
          <w:p w:rsidR="00C53DE5" w:rsidRPr="00E84F2D" w:rsidRDefault="0085129A" w:rsidP="003D0517">
            <w:pPr>
              <w:rPr>
                <w:b/>
                <w:color w:val="FFFFFF" w:themeColor="background1"/>
                <w:sz w:val="18"/>
                <w:szCs w:val="18"/>
              </w:rPr>
            </w:pPr>
            <w:r w:rsidRPr="00E84F2D">
              <w:rPr>
                <w:b/>
                <w:color w:val="FFFFFF" w:themeColor="background1"/>
                <w:sz w:val="18"/>
                <w:szCs w:val="18"/>
              </w:rPr>
              <w:t>3.1.1</w:t>
            </w:r>
            <w:r w:rsidR="00C53DE5" w:rsidRPr="00E84F2D">
              <w:rPr>
                <w:b/>
                <w:color w:val="FFFFFF" w:themeColor="background1"/>
                <w:sz w:val="18"/>
                <w:szCs w:val="18"/>
              </w:rPr>
              <w:t>.ACCIONES PRINCIPALES POR EJECUTAR</w:t>
            </w:r>
          </w:p>
          <w:p w:rsidR="00C53DE5" w:rsidRPr="00E84F2D" w:rsidRDefault="00C53DE5" w:rsidP="003D0517">
            <w:pPr>
              <w:rPr>
                <w:b/>
                <w:sz w:val="18"/>
                <w:szCs w:val="18"/>
              </w:rPr>
            </w:pPr>
            <w:r w:rsidRPr="00E84F2D">
              <w:rPr>
                <w:b/>
                <w:color w:val="FFFFFF" w:themeColor="background1"/>
                <w:sz w:val="18"/>
                <w:szCs w:val="18"/>
              </w:rPr>
              <w:t>Se incluye todas las acciones no iniciadas por ejecutar a partir de la aprobación del programa</w:t>
            </w:r>
          </w:p>
        </w:tc>
      </w:tr>
      <w:tr w:rsidR="00A32E4A" w:rsidRPr="00E84F2D" w:rsidTr="004C5894">
        <w:tc>
          <w:tcPr>
            <w:tcW w:w="1413" w:type="dxa"/>
            <w:shd w:val="clear" w:color="auto" w:fill="A8D08D" w:themeFill="accent6" w:themeFillTint="99"/>
          </w:tcPr>
          <w:p w:rsidR="00C53DE5" w:rsidRPr="00E84F2D" w:rsidRDefault="00C53DE5" w:rsidP="003D0517">
            <w:pPr>
              <w:jc w:val="center"/>
              <w:rPr>
                <w:b/>
                <w:sz w:val="18"/>
                <w:szCs w:val="18"/>
              </w:rPr>
            </w:pPr>
            <w:r w:rsidRPr="00E84F2D">
              <w:rPr>
                <w:b/>
                <w:sz w:val="18"/>
                <w:szCs w:val="18"/>
              </w:rPr>
              <w:t>N° IDENTIFICADOR</w:t>
            </w:r>
          </w:p>
        </w:tc>
        <w:tc>
          <w:tcPr>
            <w:tcW w:w="5528" w:type="dxa"/>
            <w:shd w:val="clear" w:color="auto" w:fill="A8D08D" w:themeFill="accent6" w:themeFillTint="99"/>
          </w:tcPr>
          <w:p w:rsidR="00C53DE5" w:rsidRPr="00E84F2D" w:rsidRDefault="00C53DE5" w:rsidP="003D0517">
            <w:pPr>
              <w:jc w:val="center"/>
              <w:rPr>
                <w:b/>
                <w:sz w:val="18"/>
                <w:szCs w:val="18"/>
              </w:rPr>
            </w:pPr>
            <w:r w:rsidRPr="00E84F2D">
              <w:rPr>
                <w:b/>
                <w:sz w:val="18"/>
                <w:szCs w:val="18"/>
              </w:rPr>
              <w:t>DESCRIPCIÓN</w:t>
            </w:r>
          </w:p>
        </w:tc>
        <w:tc>
          <w:tcPr>
            <w:tcW w:w="1134" w:type="dxa"/>
            <w:vMerge w:val="restart"/>
            <w:shd w:val="clear" w:color="auto" w:fill="A8D08D" w:themeFill="accent6" w:themeFillTint="99"/>
          </w:tcPr>
          <w:p w:rsidR="00C53DE5" w:rsidRPr="00E84F2D" w:rsidRDefault="00C53DE5" w:rsidP="003D0517">
            <w:pPr>
              <w:jc w:val="center"/>
              <w:rPr>
                <w:b/>
                <w:sz w:val="18"/>
                <w:szCs w:val="18"/>
              </w:rPr>
            </w:pPr>
            <w:r w:rsidRPr="00E84F2D">
              <w:rPr>
                <w:b/>
                <w:sz w:val="18"/>
                <w:szCs w:val="18"/>
              </w:rPr>
              <w:t>PLAZO DE EJECUCIÓN</w:t>
            </w:r>
          </w:p>
        </w:tc>
        <w:tc>
          <w:tcPr>
            <w:tcW w:w="2268" w:type="dxa"/>
            <w:vMerge w:val="restart"/>
            <w:shd w:val="clear" w:color="auto" w:fill="A8D08D" w:themeFill="accent6" w:themeFillTint="99"/>
          </w:tcPr>
          <w:p w:rsidR="00C53DE5" w:rsidRPr="00E84F2D" w:rsidRDefault="00C53DE5" w:rsidP="003D0517">
            <w:pPr>
              <w:jc w:val="center"/>
              <w:rPr>
                <w:b/>
                <w:sz w:val="18"/>
                <w:szCs w:val="18"/>
              </w:rPr>
            </w:pPr>
            <w:r w:rsidRPr="00E84F2D">
              <w:rPr>
                <w:b/>
                <w:sz w:val="18"/>
                <w:szCs w:val="18"/>
              </w:rPr>
              <w:t>INDICADORES DE CUMPLIMIENTO</w:t>
            </w:r>
          </w:p>
        </w:tc>
        <w:tc>
          <w:tcPr>
            <w:tcW w:w="1701" w:type="dxa"/>
            <w:shd w:val="clear" w:color="auto" w:fill="A8D08D" w:themeFill="accent6" w:themeFillTint="99"/>
          </w:tcPr>
          <w:p w:rsidR="00C53DE5" w:rsidRPr="00E84F2D" w:rsidRDefault="00C53DE5" w:rsidP="003D0517">
            <w:pPr>
              <w:jc w:val="center"/>
              <w:rPr>
                <w:b/>
                <w:sz w:val="18"/>
                <w:szCs w:val="18"/>
              </w:rPr>
            </w:pPr>
            <w:r w:rsidRPr="00E84F2D">
              <w:rPr>
                <w:b/>
                <w:sz w:val="18"/>
                <w:szCs w:val="18"/>
              </w:rPr>
              <w:t>MEDIOS DE VERIFICACIÓN</w:t>
            </w:r>
          </w:p>
        </w:tc>
        <w:tc>
          <w:tcPr>
            <w:tcW w:w="1276" w:type="dxa"/>
            <w:vMerge w:val="restart"/>
            <w:shd w:val="clear" w:color="auto" w:fill="A8D08D" w:themeFill="accent6" w:themeFillTint="99"/>
          </w:tcPr>
          <w:p w:rsidR="00C53DE5" w:rsidRPr="00E84F2D" w:rsidRDefault="00C53DE5" w:rsidP="003D0517">
            <w:pPr>
              <w:jc w:val="center"/>
              <w:rPr>
                <w:b/>
                <w:sz w:val="18"/>
                <w:szCs w:val="18"/>
              </w:rPr>
            </w:pPr>
            <w:r w:rsidRPr="00E84F2D">
              <w:rPr>
                <w:b/>
                <w:sz w:val="18"/>
                <w:szCs w:val="18"/>
              </w:rPr>
              <w:t>COSTOS INCURRIDOS (EN MILES $)</w:t>
            </w:r>
          </w:p>
        </w:tc>
        <w:tc>
          <w:tcPr>
            <w:tcW w:w="1559" w:type="dxa"/>
            <w:shd w:val="clear" w:color="auto" w:fill="A8D08D" w:themeFill="accent6" w:themeFillTint="99"/>
          </w:tcPr>
          <w:p w:rsidR="00C53DE5" w:rsidRPr="00E84F2D" w:rsidRDefault="00C53DE5" w:rsidP="003D0517">
            <w:pPr>
              <w:jc w:val="center"/>
              <w:rPr>
                <w:b/>
                <w:sz w:val="18"/>
                <w:szCs w:val="18"/>
              </w:rPr>
            </w:pPr>
            <w:r w:rsidRPr="00E84F2D">
              <w:rPr>
                <w:b/>
                <w:sz w:val="18"/>
                <w:szCs w:val="18"/>
              </w:rPr>
              <w:t>IMPEDIMENTOS EVENTUALES</w:t>
            </w:r>
          </w:p>
        </w:tc>
      </w:tr>
      <w:tr w:rsidR="00173EA5" w:rsidRPr="00E84F2D" w:rsidTr="004C5894">
        <w:tc>
          <w:tcPr>
            <w:tcW w:w="1413" w:type="dxa"/>
            <w:vMerge w:val="restart"/>
            <w:vAlign w:val="center"/>
          </w:tcPr>
          <w:p w:rsidR="00C53DE5" w:rsidRPr="00E84F2D" w:rsidRDefault="003E2896" w:rsidP="003D0517">
            <w:pPr>
              <w:rPr>
                <w:sz w:val="18"/>
                <w:szCs w:val="18"/>
              </w:rPr>
            </w:pPr>
            <w:r>
              <w:rPr>
                <w:sz w:val="18"/>
                <w:szCs w:val="18"/>
              </w:rPr>
              <w:t>6</w:t>
            </w:r>
          </w:p>
        </w:tc>
        <w:tc>
          <w:tcPr>
            <w:tcW w:w="5528" w:type="dxa"/>
            <w:shd w:val="clear" w:color="auto" w:fill="A8D08D" w:themeFill="accent6" w:themeFillTint="99"/>
          </w:tcPr>
          <w:p w:rsidR="00C53DE5" w:rsidRPr="003F6EA9" w:rsidRDefault="00C53DE5" w:rsidP="003D0517">
            <w:pPr>
              <w:jc w:val="both"/>
              <w:rPr>
                <w:sz w:val="18"/>
                <w:szCs w:val="18"/>
              </w:rPr>
            </w:pPr>
            <w:r w:rsidRPr="003F6EA9">
              <w:rPr>
                <w:sz w:val="18"/>
                <w:szCs w:val="18"/>
              </w:rPr>
              <w:t>Acción y Meta</w:t>
            </w:r>
          </w:p>
        </w:tc>
        <w:tc>
          <w:tcPr>
            <w:tcW w:w="1134" w:type="dxa"/>
            <w:vMerge/>
          </w:tcPr>
          <w:p w:rsidR="00C53DE5" w:rsidRPr="00E84F2D" w:rsidRDefault="00C53DE5" w:rsidP="003D0517">
            <w:pPr>
              <w:rPr>
                <w:sz w:val="18"/>
                <w:szCs w:val="18"/>
              </w:rPr>
            </w:pPr>
          </w:p>
        </w:tc>
        <w:tc>
          <w:tcPr>
            <w:tcW w:w="2268" w:type="dxa"/>
            <w:vMerge/>
          </w:tcPr>
          <w:p w:rsidR="00C53DE5" w:rsidRPr="00E84F2D" w:rsidRDefault="00C53DE5" w:rsidP="003D0517">
            <w:pPr>
              <w:rPr>
                <w:sz w:val="18"/>
                <w:szCs w:val="18"/>
              </w:rPr>
            </w:pPr>
          </w:p>
        </w:tc>
        <w:tc>
          <w:tcPr>
            <w:tcW w:w="1701" w:type="dxa"/>
            <w:shd w:val="clear" w:color="auto" w:fill="A8D08D" w:themeFill="accent6" w:themeFillTint="99"/>
          </w:tcPr>
          <w:p w:rsidR="00C53DE5" w:rsidRPr="00E84F2D" w:rsidRDefault="00C53DE5" w:rsidP="003D0517">
            <w:pPr>
              <w:rPr>
                <w:b/>
                <w:sz w:val="18"/>
                <w:szCs w:val="18"/>
              </w:rPr>
            </w:pPr>
            <w:r w:rsidRPr="00E84F2D">
              <w:rPr>
                <w:b/>
                <w:sz w:val="18"/>
                <w:szCs w:val="18"/>
              </w:rPr>
              <w:t>Reporte de avance</w:t>
            </w:r>
          </w:p>
        </w:tc>
        <w:tc>
          <w:tcPr>
            <w:tcW w:w="1276" w:type="dxa"/>
            <w:vMerge/>
          </w:tcPr>
          <w:p w:rsidR="00C53DE5" w:rsidRPr="00E84F2D" w:rsidRDefault="00C53DE5" w:rsidP="003D0517">
            <w:pPr>
              <w:rPr>
                <w:sz w:val="18"/>
                <w:szCs w:val="18"/>
              </w:rPr>
            </w:pPr>
          </w:p>
        </w:tc>
        <w:tc>
          <w:tcPr>
            <w:tcW w:w="1559" w:type="dxa"/>
            <w:shd w:val="clear" w:color="auto" w:fill="A8D08D" w:themeFill="accent6" w:themeFillTint="99"/>
          </w:tcPr>
          <w:p w:rsidR="00C53DE5" w:rsidRPr="00E84F2D" w:rsidRDefault="00C53DE5" w:rsidP="003D0517">
            <w:pPr>
              <w:rPr>
                <w:b/>
                <w:sz w:val="18"/>
                <w:szCs w:val="18"/>
              </w:rPr>
            </w:pPr>
            <w:r w:rsidRPr="00E84F2D">
              <w:rPr>
                <w:b/>
                <w:sz w:val="18"/>
                <w:szCs w:val="18"/>
              </w:rPr>
              <w:t>Impedimento</w:t>
            </w:r>
          </w:p>
        </w:tc>
      </w:tr>
      <w:tr w:rsidR="00F478EE" w:rsidRPr="00E84F2D" w:rsidTr="004C5894">
        <w:trPr>
          <w:trHeight w:val="1620"/>
        </w:trPr>
        <w:tc>
          <w:tcPr>
            <w:tcW w:w="1413" w:type="dxa"/>
            <w:vMerge/>
          </w:tcPr>
          <w:p w:rsidR="00C53DE5" w:rsidRPr="00E84F2D" w:rsidRDefault="00C53DE5" w:rsidP="003D0517">
            <w:pPr>
              <w:rPr>
                <w:sz w:val="18"/>
                <w:szCs w:val="18"/>
              </w:rPr>
            </w:pPr>
          </w:p>
        </w:tc>
        <w:tc>
          <w:tcPr>
            <w:tcW w:w="5528" w:type="dxa"/>
            <w:vMerge w:val="restart"/>
          </w:tcPr>
          <w:p w:rsidR="00C53DE5" w:rsidRDefault="00674DBE" w:rsidP="00674DBE">
            <w:pPr>
              <w:rPr>
                <w:sz w:val="18"/>
                <w:szCs w:val="18"/>
              </w:rPr>
            </w:pPr>
            <w:r>
              <w:rPr>
                <w:sz w:val="18"/>
                <w:szCs w:val="18"/>
              </w:rPr>
              <w:t xml:space="preserve">Las piscinas de decantación son </w:t>
            </w:r>
            <w:r w:rsidR="003F6EA9">
              <w:rPr>
                <w:sz w:val="18"/>
                <w:szCs w:val="18"/>
              </w:rPr>
              <w:t>12 con una capacidad de 504 y 1200 m3</w:t>
            </w:r>
            <w:r>
              <w:rPr>
                <w:sz w:val="18"/>
                <w:szCs w:val="18"/>
              </w:rPr>
              <w:t>, serán limpiadas y reconstruidas, según RCA N°415/</w:t>
            </w:r>
            <w:r w:rsidR="003F6EA9">
              <w:rPr>
                <w:sz w:val="18"/>
                <w:szCs w:val="18"/>
              </w:rPr>
              <w:t>0</w:t>
            </w:r>
            <w:r>
              <w:rPr>
                <w:sz w:val="18"/>
                <w:szCs w:val="18"/>
              </w:rPr>
              <w:t xml:space="preserve">3. Estas piscinas se desmoronaron </w:t>
            </w:r>
            <w:r w:rsidR="003F6EA9">
              <w:rPr>
                <w:sz w:val="18"/>
                <w:szCs w:val="18"/>
              </w:rPr>
              <w:t>y se fueron acumulando los finos por falta de una mantención periódica, y p la vida útil de las mismas, ya que cumplieron 14 años de uso</w:t>
            </w:r>
            <w:r>
              <w:rPr>
                <w:sz w:val="18"/>
                <w:szCs w:val="18"/>
              </w:rPr>
              <w:t xml:space="preserve">. </w:t>
            </w:r>
            <w:r w:rsidR="003E2896">
              <w:rPr>
                <w:sz w:val="18"/>
                <w:szCs w:val="18"/>
              </w:rPr>
              <w:t xml:space="preserve">Las acciones de limpieza y reconstrucción </w:t>
            </w:r>
            <w:r w:rsidR="003F6EA9">
              <w:rPr>
                <w:sz w:val="18"/>
                <w:szCs w:val="18"/>
              </w:rPr>
              <w:t>se realizarán por etapas simultáneamente</w:t>
            </w:r>
          </w:p>
          <w:p w:rsidR="00674DBE" w:rsidRDefault="00674DBE" w:rsidP="00674DBE">
            <w:pPr>
              <w:rPr>
                <w:sz w:val="18"/>
                <w:szCs w:val="18"/>
              </w:rPr>
            </w:pPr>
          </w:p>
          <w:p w:rsidR="00674DBE" w:rsidRDefault="00674DBE" w:rsidP="003E2896">
            <w:pPr>
              <w:rPr>
                <w:sz w:val="18"/>
                <w:szCs w:val="18"/>
              </w:rPr>
            </w:pPr>
            <w:r>
              <w:rPr>
                <w:sz w:val="18"/>
                <w:szCs w:val="18"/>
              </w:rPr>
              <w:t>Limpieza de las piscinas de decantación. Los sedimentos serán dispuestos como taludes</w:t>
            </w:r>
            <w:r w:rsidR="003E2896">
              <w:rPr>
                <w:sz w:val="18"/>
                <w:szCs w:val="18"/>
              </w:rPr>
              <w:t xml:space="preserve">, </w:t>
            </w:r>
            <w:r>
              <w:rPr>
                <w:sz w:val="18"/>
                <w:szCs w:val="18"/>
              </w:rPr>
              <w:t xml:space="preserve">y ayudan a  formar la </w:t>
            </w:r>
            <w:r w:rsidR="003E2896">
              <w:rPr>
                <w:sz w:val="18"/>
                <w:szCs w:val="18"/>
              </w:rPr>
              <w:t xml:space="preserve">estructura de la </w:t>
            </w:r>
            <w:r>
              <w:rPr>
                <w:sz w:val="18"/>
                <w:szCs w:val="18"/>
              </w:rPr>
              <w:t>piscina. No s</w:t>
            </w:r>
            <w:r w:rsidR="003E2896">
              <w:rPr>
                <w:sz w:val="18"/>
                <w:szCs w:val="18"/>
              </w:rPr>
              <w:t>e</w:t>
            </w:r>
            <w:r>
              <w:rPr>
                <w:sz w:val="18"/>
                <w:szCs w:val="18"/>
              </w:rPr>
              <w:t>rán dispu</w:t>
            </w:r>
            <w:r w:rsidR="003E2896">
              <w:rPr>
                <w:sz w:val="18"/>
                <w:szCs w:val="18"/>
              </w:rPr>
              <w:t>e</w:t>
            </w:r>
            <w:r>
              <w:rPr>
                <w:sz w:val="18"/>
                <w:szCs w:val="18"/>
              </w:rPr>
              <w:t>sto</w:t>
            </w:r>
            <w:r w:rsidR="003E2896">
              <w:rPr>
                <w:sz w:val="18"/>
                <w:szCs w:val="18"/>
              </w:rPr>
              <w:t>s</w:t>
            </w:r>
            <w:r>
              <w:rPr>
                <w:sz w:val="18"/>
                <w:szCs w:val="18"/>
              </w:rPr>
              <w:t xml:space="preserve"> en el ca</w:t>
            </w:r>
            <w:r w:rsidR="003E2896">
              <w:rPr>
                <w:sz w:val="18"/>
                <w:szCs w:val="18"/>
              </w:rPr>
              <w:t>u</w:t>
            </w:r>
            <w:r>
              <w:rPr>
                <w:sz w:val="18"/>
                <w:szCs w:val="18"/>
              </w:rPr>
              <w:t>ce.</w:t>
            </w:r>
          </w:p>
          <w:p w:rsidR="003E2896" w:rsidRPr="00E84F2D" w:rsidRDefault="003E2896" w:rsidP="003E2896">
            <w:pPr>
              <w:rPr>
                <w:sz w:val="18"/>
                <w:szCs w:val="18"/>
              </w:rPr>
            </w:pPr>
          </w:p>
        </w:tc>
        <w:tc>
          <w:tcPr>
            <w:tcW w:w="1134" w:type="dxa"/>
            <w:vMerge w:val="restart"/>
          </w:tcPr>
          <w:p w:rsidR="00C53DE5" w:rsidRPr="00E84F2D" w:rsidRDefault="00925B03" w:rsidP="007B4A43">
            <w:pPr>
              <w:rPr>
                <w:sz w:val="18"/>
                <w:szCs w:val="18"/>
              </w:rPr>
            </w:pPr>
            <w:r>
              <w:rPr>
                <w:sz w:val="18"/>
                <w:szCs w:val="18"/>
              </w:rPr>
              <w:t>6 meses</w:t>
            </w:r>
          </w:p>
        </w:tc>
        <w:tc>
          <w:tcPr>
            <w:tcW w:w="2268" w:type="dxa"/>
            <w:vMerge w:val="restart"/>
          </w:tcPr>
          <w:p w:rsidR="00C53DE5" w:rsidRPr="00E84F2D" w:rsidRDefault="00925B03" w:rsidP="003D0517">
            <w:pPr>
              <w:rPr>
                <w:sz w:val="18"/>
                <w:szCs w:val="18"/>
              </w:rPr>
            </w:pPr>
            <w:r>
              <w:rPr>
                <w:sz w:val="18"/>
                <w:szCs w:val="18"/>
              </w:rPr>
              <w:t>Piscina de decantación ejecutadas y en funcionamiento</w:t>
            </w:r>
          </w:p>
        </w:tc>
        <w:tc>
          <w:tcPr>
            <w:tcW w:w="1701" w:type="dxa"/>
            <w:vMerge w:val="restart"/>
          </w:tcPr>
          <w:p w:rsidR="00C53DE5" w:rsidRPr="00E84F2D" w:rsidRDefault="00925B03" w:rsidP="004C78BE">
            <w:pPr>
              <w:rPr>
                <w:sz w:val="18"/>
                <w:szCs w:val="18"/>
              </w:rPr>
            </w:pPr>
            <w:r>
              <w:rPr>
                <w:sz w:val="18"/>
                <w:szCs w:val="18"/>
              </w:rPr>
              <w:t>Reporte fotográfico de piscinas de decantación limpias</w:t>
            </w:r>
            <w:r w:rsidR="0093163C">
              <w:rPr>
                <w:sz w:val="18"/>
                <w:szCs w:val="18"/>
              </w:rPr>
              <w:t xml:space="preserve"> </w:t>
            </w:r>
          </w:p>
        </w:tc>
        <w:tc>
          <w:tcPr>
            <w:tcW w:w="1276" w:type="dxa"/>
            <w:vMerge w:val="restart"/>
          </w:tcPr>
          <w:p w:rsidR="00C53DE5" w:rsidRPr="00E84F2D" w:rsidRDefault="00925B03" w:rsidP="003D0517">
            <w:pPr>
              <w:rPr>
                <w:sz w:val="18"/>
                <w:szCs w:val="18"/>
              </w:rPr>
            </w:pPr>
            <w:r>
              <w:rPr>
                <w:sz w:val="18"/>
                <w:szCs w:val="18"/>
              </w:rPr>
              <w:t>$12.000</w:t>
            </w:r>
          </w:p>
        </w:tc>
        <w:tc>
          <w:tcPr>
            <w:tcW w:w="1559" w:type="dxa"/>
            <w:shd w:val="clear" w:color="auto" w:fill="auto"/>
          </w:tcPr>
          <w:p w:rsidR="00C53DE5" w:rsidRPr="00E84F2D" w:rsidRDefault="00C53DE5" w:rsidP="00041684">
            <w:pPr>
              <w:rPr>
                <w:sz w:val="18"/>
                <w:szCs w:val="18"/>
              </w:rPr>
            </w:pPr>
          </w:p>
        </w:tc>
      </w:tr>
      <w:tr w:rsidR="00173EA5" w:rsidRPr="00E84F2D" w:rsidTr="004C5894">
        <w:trPr>
          <w:trHeight w:val="945"/>
        </w:trPr>
        <w:tc>
          <w:tcPr>
            <w:tcW w:w="1413" w:type="dxa"/>
            <w:vMerge/>
          </w:tcPr>
          <w:p w:rsidR="00C53DE5" w:rsidRPr="00E84F2D" w:rsidRDefault="00C53DE5" w:rsidP="003D0517">
            <w:pPr>
              <w:rPr>
                <w:sz w:val="18"/>
                <w:szCs w:val="18"/>
              </w:rPr>
            </w:pPr>
          </w:p>
        </w:tc>
        <w:tc>
          <w:tcPr>
            <w:tcW w:w="5528" w:type="dxa"/>
            <w:vMerge/>
          </w:tcPr>
          <w:p w:rsidR="00C53DE5" w:rsidRPr="00E84F2D" w:rsidRDefault="00C53DE5" w:rsidP="003D0517">
            <w:pPr>
              <w:rPr>
                <w:sz w:val="18"/>
                <w:szCs w:val="18"/>
              </w:rPr>
            </w:pPr>
          </w:p>
        </w:tc>
        <w:tc>
          <w:tcPr>
            <w:tcW w:w="1134" w:type="dxa"/>
            <w:vMerge/>
          </w:tcPr>
          <w:p w:rsidR="00C53DE5" w:rsidRPr="00E84F2D" w:rsidRDefault="00C53DE5" w:rsidP="003D0517">
            <w:pPr>
              <w:rPr>
                <w:sz w:val="18"/>
                <w:szCs w:val="18"/>
              </w:rPr>
            </w:pPr>
          </w:p>
        </w:tc>
        <w:tc>
          <w:tcPr>
            <w:tcW w:w="2268" w:type="dxa"/>
            <w:vMerge/>
          </w:tcPr>
          <w:p w:rsidR="00C53DE5" w:rsidRPr="00E84F2D" w:rsidRDefault="00C53DE5" w:rsidP="003D0517">
            <w:pPr>
              <w:rPr>
                <w:sz w:val="18"/>
                <w:szCs w:val="18"/>
              </w:rPr>
            </w:pPr>
          </w:p>
        </w:tc>
        <w:tc>
          <w:tcPr>
            <w:tcW w:w="1701" w:type="dxa"/>
            <w:vMerge/>
          </w:tcPr>
          <w:p w:rsidR="00C53DE5" w:rsidRPr="00E84F2D" w:rsidRDefault="00C53DE5" w:rsidP="003D0517">
            <w:pPr>
              <w:rPr>
                <w:sz w:val="18"/>
                <w:szCs w:val="18"/>
              </w:rPr>
            </w:pPr>
          </w:p>
        </w:tc>
        <w:tc>
          <w:tcPr>
            <w:tcW w:w="1276" w:type="dxa"/>
            <w:vMerge/>
          </w:tcPr>
          <w:p w:rsidR="00C53DE5" w:rsidRPr="00E84F2D" w:rsidRDefault="00C53DE5" w:rsidP="003D0517">
            <w:pPr>
              <w:rPr>
                <w:sz w:val="18"/>
                <w:szCs w:val="18"/>
              </w:rPr>
            </w:pPr>
          </w:p>
        </w:tc>
        <w:tc>
          <w:tcPr>
            <w:tcW w:w="1559" w:type="dxa"/>
            <w:shd w:val="clear" w:color="auto" w:fill="A8D08D" w:themeFill="accent6" w:themeFillTint="99"/>
          </w:tcPr>
          <w:p w:rsidR="00C53DE5" w:rsidRPr="00E84F2D" w:rsidRDefault="00C53DE5" w:rsidP="003D0517">
            <w:pPr>
              <w:rPr>
                <w:b/>
                <w:sz w:val="18"/>
                <w:szCs w:val="18"/>
              </w:rPr>
            </w:pPr>
            <w:r w:rsidRPr="00E84F2D">
              <w:rPr>
                <w:b/>
                <w:sz w:val="18"/>
                <w:szCs w:val="18"/>
              </w:rPr>
              <w:t>Acción y plazo de aviso en caso de ocurrencia</w:t>
            </w:r>
          </w:p>
        </w:tc>
      </w:tr>
      <w:tr w:rsidR="00F478EE" w:rsidRPr="00E84F2D" w:rsidTr="004C5894">
        <w:trPr>
          <w:trHeight w:val="220"/>
        </w:trPr>
        <w:tc>
          <w:tcPr>
            <w:tcW w:w="1413" w:type="dxa"/>
            <w:vMerge/>
          </w:tcPr>
          <w:p w:rsidR="00C53DE5" w:rsidRPr="00E84F2D" w:rsidRDefault="00C53DE5" w:rsidP="003D0517">
            <w:pPr>
              <w:rPr>
                <w:sz w:val="18"/>
                <w:szCs w:val="18"/>
              </w:rPr>
            </w:pPr>
          </w:p>
        </w:tc>
        <w:tc>
          <w:tcPr>
            <w:tcW w:w="5528" w:type="dxa"/>
            <w:vMerge/>
          </w:tcPr>
          <w:p w:rsidR="00C53DE5" w:rsidRPr="00E84F2D" w:rsidRDefault="00C53DE5" w:rsidP="003D0517">
            <w:pPr>
              <w:rPr>
                <w:sz w:val="18"/>
                <w:szCs w:val="18"/>
              </w:rPr>
            </w:pPr>
          </w:p>
        </w:tc>
        <w:tc>
          <w:tcPr>
            <w:tcW w:w="1134" w:type="dxa"/>
            <w:vMerge/>
          </w:tcPr>
          <w:p w:rsidR="00C53DE5" w:rsidRPr="00E84F2D" w:rsidRDefault="00C53DE5" w:rsidP="003D0517">
            <w:pPr>
              <w:rPr>
                <w:sz w:val="18"/>
                <w:szCs w:val="18"/>
              </w:rPr>
            </w:pPr>
          </w:p>
        </w:tc>
        <w:tc>
          <w:tcPr>
            <w:tcW w:w="2268" w:type="dxa"/>
            <w:vMerge/>
          </w:tcPr>
          <w:p w:rsidR="00C53DE5" w:rsidRPr="00E84F2D" w:rsidRDefault="00C53DE5" w:rsidP="003D0517">
            <w:pPr>
              <w:rPr>
                <w:sz w:val="18"/>
                <w:szCs w:val="18"/>
              </w:rPr>
            </w:pPr>
          </w:p>
        </w:tc>
        <w:tc>
          <w:tcPr>
            <w:tcW w:w="1701" w:type="dxa"/>
            <w:vMerge/>
          </w:tcPr>
          <w:p w:rsidR="00C53DE5" w:rsidRPr="00E84F2D" w:rsidRDefault="00C53DE5" w:rsidP="003D0517">
            <w:pPr>
              <w:rPr>
                <w:sz w:val="18"/>
                <w:szCs w:val="18"/>
              </w:rPr>
            </w:pPr>
          </w:p>
        </w:tc>
        <w:tc>
          <w:tcPr>
            <w:tcW w:w="1276" w:type="dxa"/>
            <w:vMerge/>
          </w:tcPr>
          <w:p w:rsidR="00C53DE5" w:rsidRPr="00E84F2D" w:rsidRDefault="00C53DE5" w:rsidP="003D0517">
            <w:pPr>
              <w:rPr>
                <w:sz w:val="18"/>
                <w:szCs w:val="18"/>
              </w:rPr>
            </w:pPr>
          </w:p>
        </w:tc>
        <w:tc>
          <w:tcPr>
            <w:tcW w:w="1559" w:type="dxa"/>
            <w:vMerge w:val="restart"/>
            <w:shd w:val="clear" w:color="auto" w:fill="auto"/>
          </w:tcPr>
          <w:p w:rsidR="00C53DE5" w:rsidRPr="00E84F2D" w:rsidRDefault="00C53DE5" w:rsidP="007B4A43">
            <w:pPr>
              <w:rPr>
                <w:sz w:val="18"/>
                <w:szCs w:val="18"/>
              </w:rPr>
            </w:pPr>
          </w:p>
        </w:tc>
      </w:tr>
      <w:tr w:rsidR="00173EA5" w:rsidRPr="00E84F2D" w:rsidTr="004C5894">
        <w:tc>
          <w:tcPr>
            <w:tcW w:w="1413" w:type="dxa"/>
            <w:vMerge/>
          </w:tcPr>
          <w:p w:rsidR="00C53DE5" w:rsidRPr="00E84F2D" w:rsidRDefault="00C53DE5" w:rsidP="003D0517">
            <w:pPr>
              <w:rPr>
                <w:sz w:val="18"/>
                <w:szCs w:val="18"/>
              </w:rPr>
            </w:pPr>
          </w:p>
        </w:tc>
        <w:tc>
          <w:tcPr>
            <w:tcW w:w="5528" w:type="dxa"/>
            <w:shd w:val="clear" w:color="auto" w:fill="A8D08D" w:themeFill="accent6" w:themeFillTint="99"/>
          </w:tcPr>
          <w:p w:rsidR="00C53DE5" w:rsidRPr="003F6EA9" w:rsidRDefault="007B4A43" w:rsidP="003D0517">
            <w:pPr>
              <w:rPr>
                <w:sz w:val="18"/>
                <w:szCs w:val="18"/>
              </w:rPr>
            </w:pPr>
            <w:r w:rsidRPr="003F6EA9">
              <w:rPr>
                <w:sz w:val="18"/>
                <w:szCs w:val="18"/>
              </w:rPr>
              <w:t>Forma de implementación</w:t>
            </w:r>
          </w:p>
        </w:tc>
        <w:tc>
          <w:tcPr>
            <w:tcW w:w="1134" w:type="dxa"/>
            <w:vMerge/>
          </w:tcPr>
          <w:p w:rsidR="00C53DE5" w:rsidRPr="00E84F2D" w:rsidRDefault="00C53DE5" w:rsidP="003D0517">
            <w:pPr>
              <w:rPr>
                <w:sz w:val="18"/>
                <w:szCs w:val="18"/>
              </w:rPr>
            </w:pPr>
          </w:p>
        </w:tc>
        <w:tc>
          <w:tcPr>
            <w:tcW w:w="2268" w:type="dxa"/>
            <w:vMerge/>
          </w:tcPr>
          <w:p w:rsidR="00C53DE5" w:rsidRPr="00E84F2D" w:rsidRDefault="00C53DE5" w:rsidP="003D0517">
            <w:pPr>
              <w:rPr>
                <w:sz w:val="18"/>
                <w:szCs w:val="18"/>
              </w:rPr>
            </w:pPr>
          </w:p>
        </w:tc>
        <w:tc>
          <w:tcPr>
            <w:tcW w:w="1701" w:type="dxa"/>
            <w:shd w:val="clear" w:color="auto" w:fill="A8D08D" w:themeFill="accent6" w:themeFillTint="99"/>
          </w:tcPr>
          <w:p w:rsidR="00C53DE5" w:rsidRPr="00E84F2D" w:rsidRDefault="00C53DE5" w:rsidP="003D0517">
            <w:pPr>
              <w:rPr>
                <w:b/>
                <w:sz w:val="18"/>
                <w:szCs w:val="18"/>
              </w:rPr>
            </w:pPr>
            <w:r w:rsidRPr="00E84F2D">
              <w:rPr>
                <w:b/>
                <w:sz w:val="18"/>
                <w:szCs w:val="18"/>
              </w:rPr>
              <w:t>Reporte final</w:t>
            </w:r>
          </w:p>
        </w:tc>
        <w:tc>
          <w:tcPr>
            <w:tcW w:w="1276" w:type="dxa"/>
            <w:vMerge/>
          </w:tcPr>
          <w:p w:rsidR="00C53DE5" w:rsidRPr="00E84F2D" w:rsidRDefault="00C53DE5" w:rsidP="003D0517">
            <w:pPr>
              <w:rPr>
                <w:sz w:val="18"/>
                <w:szCs w:val="18"/>
              </w:rPr>
            </w:pPr>
          </w:p>
        </w:tc>
        <w:tc>
          <w:tcPr>
            <w:tcW w:w="1559" w:type="dxa"/>
            <w:vMerge/>
          </w:tcPr>
          <w:p w:rsidR="00C53DE5" w:rsidRPr="00E84F2D" w:rsidRDefault="00C53DE5" w:rsidP="003D0517">
            <w:pPr>
              <w:rPr>
                <w:sz w:val="18"/>
                <w:szCs w:val="18"/>
              </w:rPr>
            </w:pPr>
          </w:p>
        </w:tc>
      </w:tr>
      <w:tr w:rsidR="00F478EE" w:rsidRPr="00E84F2D" w:rsidTr="004C5894">
        <w:tc>
          <w:tcPr>
            <w:tcW w:w="1413" w:type="dxa"/>
            <w:vMerge/>
          </w:tcPr>
          <w:p w:rsidR="00C53DE5" w:rsidRPr="00E84F2D" w:rsidRDefault="00C53DE5" w:rsidP="003D0517">
            <w:pPr>
              <w:rPr>
                <w:sz w:val="18"/>
                <w:szCs w:val="18"/>
              </w:rPr>
            </w:pPr>
          </w:p>
        </w:tc>
        <w:tc>
          <w:tcPr>
            <w:tcW w:w="5528" w:type="dxa"/>
          </w:tcPr>
          <w:p w:rsidR="00C53DE5" w:rsidRDefault="003E2896" w:rsidP="003E2896">
            <w:pPr>
              <w:rPr>
                <w:sz w:val="18"/>
                <w:szCs w:val="18"/>
              </w:rPr>
            </w:pPr>
            <w:r>
              <w:rPr>
                <w:sz w:val="18"/>
                <w:szCs w:val="18"/>
              </w:rPr>
              <w:t>Las obras señaladas son las aprobadas por la RCA 415/</w:t>
            </w:r>
            <w:r w:rsidR="003F6EA9">
              <w:rPr>
                <w:sz w:val="18"/>
                <w:szCs w:val="18"/>
              </w:rPr>
              <w:t>0</w:t>
            </w:r>
            <w:r>
              <w:rPr>
                <w:sz w:val="18"/>
                <w:szCs w:val="18"/>
              </w:rPr>
              <w:t>3.</w:t>
            </w:r>
          </w:p>
          <w:p w:rsidR="003F6EA9" w:rsidRDefault="003E2896" w:rsidP="003F6EA9">
            <w:pPr>
              <w:rPr>
                <w:sz w:val="18"/>
                <w:szCs w:val="18"/>
              </w:rPr>
            </w:pPr>
            <w:r>
              <w:rPr>
                <w:sz w:val="18"/>
                <w:szCs w:val="18"/>
              </w:rPr>
              <w:t xml:space="preserve">Las obras de limpieza y </w:t>
            </w:r>
            <w:r w:rsidR="003F6EA9">
              <w:rPr>
                <w:sz w:val="18"/>
                <w:szCs w:val="18"/>
              </w:rPr>
              <w:t xml:space="preserve">retiro de los sedimentos, serán dispuestos para rellenar zonas de extracción antiguas y reconstruir dichos terrenos hasta su cota original o la que sea más conveniente, de esta forma se recuperan los terrenos de extracción. NO serán dispuestos en el cauce. </w:t>
            </w:r>
          </w:p>
          <w:p w:rsidR="003F6EA9" w:rsidRDefault="003F6EA9" w:rsidP="003F6EA9">
            <w:pPr>
              <w:rPr>
                <w:sz w:val="18"/>
                <w:szCs w:val="18"/>
              </w:rPr>
            </w:pPr>
          </w:p>
          <w:p w:rsidR="003F6EA9" w:rsidRPr="003F6EA9" w:rsidRDefault="003F6EA9" w:rsidP="003F6EA9">
            <w:pPr>
              <w:rPr>
                <w:sz w:val="18"/>
                <w:szCs w:val="18"/>
              </w:rPr>
            </w:pPr>
            <w:r w:rsidRPr="003F6EA9">
              <w:rPr>
                <w:sz w:val="18"/>
                <w:szCs w:val="18"/>
              </w:rPr>
              <w:t>La reconstrucción se realizará con el mismo material integral,y lo que pueda faltar se trasladará del Pozo Maldonado que tiene su RCA aprobada por el SEA.</w:t>
            </w:r>
          </w:p>
          <w:p w:rsidR="003F6EA9" w:rsidRDefault="003F6EA9" w:rsidP="003F6EA9">
            <w:pPr>
              <w:rPr>
                <w:sz w:val="18"/>
                <w:szCs w:val="18"/>
              </w:rPr>
            </w:pPr>
            <w:r w:rsidRPr="003F6EA9">
              <w:rPr>
                <w:sz w:val="18"/>
                <w:szCs w:val="18"/>
              </w:rPr>
              <w:t>La limpieza y habilitación</w:t>
            </w:r>
            <w:r>
              <w:rPr>
                <w:sz w:val="18"/>
                <w:szCs w:val="18"/>
              </w:rPr>
              <w:t xml:space="preserve"> </w:t>
            </w:r>
            <w:r w:rsidRPr="003F6EA9">
              <w:rPr>
                <w:sz w:val="18"/>
                <w:szCs w:val="18"/>
              </w:rPr>
              <w:t>será realizada ,con maquinaria ,Excavadora</w:t>
            </w:r>
            <w:r>
              <w:rPr>
                <w:sz w:val="18"/>
                <w:szCs w:val="18"/>
              </w:rPr>
              <w:t>,</w:t>
            </w:r>
            <w:r w:rsidRPr="003F6EA9">
              <w:rPr>
                <w:sz w:val="18"/>
                <w:szCs w:val="18"/>
              </w:rPr>
              <w:t xml:space="preserve"> Cargador Frontal, y camiones tolvas</w:t>
            </w:r>
          </w:p>
          <w:p w:rsidR="003E2896" w:rsidRPr="00E84F2D" w:rsidRDefault="003E2896" w:rsidP="003F6EA9">
            <w:pPr>
              <w:rPr>
                <w:sz w:val="18"/>
                <w:szCs w:val="18"/>
              </w:rPr>
            </w:pPr>
          </w:p>
        </w:tc>
        <w:tc>
          <w:tcPr>
            <w:tcW w:w="1134" w:type="dxa"/>
            <w:vMerge/>
          </w:tcPr>
          <w:p w:rsidR="00C53DE5" w:rsidRPr="00E84F2D" w:rsidRDefault="00C53DE5" w:rsidP="003D0517">
            <w:pPr>
              <w:rPr>
                <w:sz w:val="18"/>
                <w:szCs w:val="18"/>
              </w:rPr>
            </w:pPr>
          </w:p>
        </w:tc>
        <w:tc>
          <w:tcPr>
            <w:tcW w:w="2268" w:type="dxa"/>
            <w:vMerge/>
          </w:tcPr>
          <w:p w:rsidR="00C53DE5" w:rsidRPr="00E84F2D" w:rsidRDefault="00C53DE5" w:rsidP="003D0517">
            <w:pPr>
              <w:rPr>
                <w:sz w:val="18"/>
                <w:szCs w:val="18"/>
              </w:rPr>
            </w:pPr>
          </w:p>
        </w:tc>
        <w:tc>
          <w:tcPr>
            <w:tcW w:w="1701" w:type="dxa"/>
          </w:tcPr>
          <w:p w:rsidR="00C53DE5" w:rsidRPr="00E84F2D" w:rsidRDefault="0093163C" w:rsidP="0093163C">
            <w:pPr>
              <w:rPr>
                <w:sz w:val="18"/>
                <w:szCs w:val="18"/>
              </w:rPr>
            </w:pPr>
            <w:r>
              <w:rPr>
                <w:sz w:val="18"/>
                <w:szCs w:val="18"/>
              </w:rPr>
              <w:t>Reporte fotográfico de piscinas de decantación operando</w:t>
            </w:r>
          </w:p>
        </w:tc>
        <w:tc>
          <w:tcPr>
            <w:tcW w:w="1276" w:type="dxa"/>
            <w:vMerge/>
          </w:tcPr>
          <w:p w:rsidR="00C53DE5" w:rsidRPr="00E84F2D" w:rsidRDefault="00C53DE5" w:rsidP="003D0517">
            <w:pPr>
              <w:rPr>
                <w:sz w:val="18"/>
                <w:szCs w:val="18"/>
              </w:rPr>
            </w:pPr>
          </w:p>
        </w:tc>
        <w:tc>
          <w:tcPr>
            <w:tcW w:w="1559" w:type="dxa"/>
            <w:vMerge/>
          </w:tcPr>
          <w:p w:rsidR="00C53DE5" w:rsidRPr="00E84F2D" w:rsidRDefault="00C53DE5" w:rsidP="003D0517">
            <w:pPr>
              <w:rPr>
                <w:sz w:val="18"/>
                <w:szCs w:val="18"/>
              </w:rPr>
            </w:pPr>
          </w:p>
        </w:tc>
      </w:tr>
    </w:tbl>
    <w:p w:rsidR="009A2FF5" w:rsidRDefault="009A2FF5" w:rsidP="00774CAE"/>
    <w:p w:rsidR="00EB1F8C" w:rsidRDefault="00EB1F8C" w:rsidP="00774CAE"/>
    <w:p w:rsidR="00925B03" w:rsidRDefault="00925B03" w:rsidP="00774CAE"/>
    <w:p w:rsidR="00925B03" w:rsidRDefault="00925B03" w:rsidP="00774CAE"/>
    <w:p w:rsidR="00925B03" w:rsidRDefault="00925B03" w:rsidP="00774CAE"/>
    <w:p w:rsidR="00EB1F8C" w:rsidRDefault="00EB1F8C" w:rsidP="00774CAE"/>
    <w:p w:rsidR="00314986" w:rsidRDefault="00314986" w:rsidP="00774CAE"/>
    <w:tbl>
      <w:tblPr>
        <w:tblStyle w:val="Tablaconcuadrcula"/>
        <w:tblW w:w="0" w:type="auto"/>
        <w:tblLook w:val="04A0" w:firstRow="1" w:lastRow="0" w:firstColumn="1" w:lastColumn="0" w:noHBand="0" w:noVBand="1"/>
      </w:tblPr>
      <w:tblGrid>
        <w:gridCol w:w="3964"/>
        <w:gridCol w:w="10915"/>
      </w:tblGrid>
      <w:tr w:rsidR="00314986" w:rsidRPr="00E84F2D" w:rsidTr="00547C6E">
        <w:tc>
          <w:tcPr>
            <w:tcW w:w="14879" w:type="dxa"/>
            <w:gridSpan w:val="2"/>
            <w:shd w:val="clear" w:color="auto" w:fill="385623" w:themeFill="accent6" w:themeFillShade="80"/>
          </w:tcPr>
          <w:p w:rsidR="00314986" w:rsidRPr="00E84F2D" w:rsidRDefault="00314986" w:rsidP="00314986">
            <w:pPr>
              <w:rPr>
                <w:b/>
                <w:sz w:val="18"/>
                <w:szCs w:val="18"/>
              </w:rPr>
            </w:pPr>
            <w:r>
              <w:rPr>
                <w:b/>
                <w:color w:val="FFFFFF" w:themeColor="background1"/>
                <w:sz w:val="18"/>
                <w:szCs w:val="18"/>
              </w:rPr>
              <w:t>4</w:t>
            </w:r>
            <w:r w:rsidRPr="00E84F2D">
              <w:rPr>
                <w:b/>
                <w:color w:val="FFFFFF" w:themeColor="background1"/>
                <w:sz w:val="18"/>
                <w:szCs w:val="18"/>
              </w:rPr>
              <w:t>.DESCRIPCION DEL HECHO QUE CONSTITUYE LA INFRACCIÓN Y SUS EFECTOS</w:t>
            </w:r>
          </w:p>
        </w:tc>
      </w:tr>
      <w:tr w:rsidR="00314986" w:rsidRPr="00E84F2D" w:rsidTr="00547C6E">
        <w:tc>
          <w:tcPr>
            <w:tcW w:w="3964" w:type="dxa"/>
            <w:shd w:val="clear" w:color="auto" w:fill="538135" w:themeFill="accent6" w:themeFillShade="BF"/>
          </w:tcPr>
          <w:p w:rsidR="00314986" w:rsidRPr="00E84F2D" w:rsidRDefault="00314986" w:rsidP="00547C6E">
            <w:pPr>
              <w:rPr>
                <w:b/>
                <w:color w:val="FFFFFF" w:themeColor="background1"/>
                <w:sz w:val="18"/>
                <w:szCs w:val="18"/>
              </w:rPr>
            </w:pPr>
            <w:r w:rsidRPr="00E84F2D">
              <w:rPr>
                <w:b/>
                <w:color w:val="FFFFFF" w:themeColor="background1"/>
                <w:sz w:val="18"/>
                <w:szCs w:val="18"/>
              </w:rPr>
              <w:t>IDENTIFICACIÓN DEL HECHO</w:t>
            </w:r>
          </w:p>
        </w:tc>
        <w:tc>
          <w:tcPr>
            <w:tcW w:w="10915" w:type="dxa"/>
          </w:tcPr>
          <w:p w:rsidR="00314986" w:rsidRPr="00E84F2D" w:rsidRDefault="00314986" w:rsidP="00547C6E">
            <w:pPr>
              <w:rPr>
                <w:sz w:val="18"/>
                <w:szCs w:val="18"/>
              </w:rPr>
            </w:pPr>
            <w:r>
              <w:rPr>
                <w:sz w:val="18"/>
                <w:szCs w:val="18"/>
              </w:rPr>
              <w:t>ROL F-013</w:t>
            </w:r>
            <w:r w:rsidRPr="00E84F2D">
              <w:rPr>
                <w:sz w:val="18"/>
                <w:szCs w:val="18"/>
              </w:rPr>
              <w:t>-201</w:t>
            </w:r>
            <w:r>
              <w:rPr>
                <w:sz w:val="18"/>
                <w:szCs w:val="18"/>
              </w:rPr>
              <w:t>7</w:t>
            </w:r>
            <w:r w:rsidRPr="00E84F2D">
              <w:rPr>
                <w:sz w:val="18"/>
                <w:szCs w:val="18"/>
              </w:rPr>
              <w:t xml:space="preserve">, HECHO </w:t>
            </w:r>
            <w:r>
              <w:rPr>
                <w:sz w:val="18"/>
                <w:szCs w:val="18"/>
              </w:rPr>
              <w:t>4</w:t>
            </w:r>
          </w:p>
        </w:tc>
      </w:tr>
      <w:tr w:rsidR="00314986" w:rsidRPr="00E84F2D" w:rsidTr="00547C6E">
        <w:tc>
          <w:tcPr>
            <w:tcW w:w="3964" w:type="dxa"/>
            <w:shd w:val="clear" w:color="auto" w:fill="538135" w:themeFill="accent6" w:themeFillShade="BF"/>
          </w:tcPr>
          <w:p w:rsidR="00314986" w:rsidRPr="00E84F2D" w:rsidRDefault="00314986" w:rsidP="00547C6E">
            <w:pPr>
              <w:rPr>
                <w:b/>
                <w:color w:val="FFFFFF" w:themeColor="background1"/>
                <w:sz w:val="18"/>
                <w:szCs w:val="18"/>
              </w:rPr>
            </w:pPr>
            <w:r w:rsidRPr="00E84F2D">
              <w:rPr>
                <w:b/>
                <w:color w:val="FFFFFF" w:themeColor="background1"/>
                <w:sz w:val="18"/>
                <w:szCs w:val="18"/>
              </w:rPr>
              <w:t>DESCRIPCION DE LOS HECHOS, ACTOS Y OMISIONES QUE CONSTITUYEN LA INFRACCIÓN</w:t>
            </w:r>
          </w:p>
        </w:tc>
        <w:tc>
          <w:tcPr>
            <w:tcW w:w="10915" w:type="dxa"/>
          </w:tcPr>
          <w:p w:rsidR="00314986" w:rsidRPr="00E84F2D" w:rsidRDefault="00314986" w:rsidP="00547C6E">
            <w:pPr>
              <w:jc w:val="both"/>
              <w:rPr>
                <w:sz w:val="18"/>
                <w:szCs w:val="18"/>
              </w:rPr>
            </w:pPr>
            <w:r w:rsidRPr="00314986">
              <w:rPr>
                <w:sz w:val="18"/>
                <w:szCs w:val="18"/>
              </w:rPr>
              <w:t xml:space="preserve">El establecimiento emisor presentó </w:t>
            </w:r>
            <w:r w:rsidRPr="00314986">
              <w:rPr>
                <w:b/>
                <w:sz w:val="18"/>
                <w:szCs w:val="18"/>
              </w:rPr>
              <w:t>superación de los niveles máximos permitidos para ciertos parámetros establecidos en el D.S. N° 90/2000</w:t>
            </w:r>
            <w:r w:rsidRPr="00314986">
              <w:rPr>
                <w:sz w:val="18"/>
                <w:szCs w:val="18"/>
              </w:rPr>
              <w:t>, en los meses de julio, octubre, noviembre y diciembre de 2014 y abril de 2015, tal como se presenta en la Tabla N°5, y no se dan los supuestos considerados en el numeral 6.4.2 del DS 90/00</w:t>
            </w:r>
          </w:p>
        </w:tc>
      </w:tr>
      <w:tr w:rsidR="00314986" w:rsidRPr="00E84F2D" w:rsidTr="00547C6E">
        <w:tc>
          <w:tcPr>
            <w:tcW w:w="3964" w:type="dxa"/>
            <w:shd w:val="clear" w:color="auto" w:fill="538135" w:themeFill="accent6" w:themeFillShade="BF"/>
          </w:tcPr>
          <w:p w:rsidR="00314986" w:rsidRPr="00E84F2D" w:rsidRDefault="00314986" w:rsidP="00547C6E">
            <w:pPr>
              <w:rPr>
                <w:b/>
                <w:color w:val="FFFFFF" w:themeColor="background1"/>
                <w:sz w:val="18"/>
                <w:szCs w:val="18"/>
              </w:rPr>
            </w:pPr>
            <w:r w:rsidRPr="00E84F2D">
              <w:rPr>
                <w:b/>
                <w:color w:val="FFFFFF" w:themeColor="background1"/>
                <w:sz w:val="18"/>
                <w:szCs w:val="18"/>
              </w:rPr>
              <w:t>NORMATIVA PERTINENTE</w:t>
            </w:r>
          </w:p>
        </w:tc>
        <w:tc>
          <w:tcPr>
            <w:tcW w:w="10915" w:type="dxa"/>
          </w:tcPr>
          <w:p w:rsidR="00314986" w:rsidRDefault="00314986" w:rsidP="00547C6E">
            <w:pPr>
              <w:pStyle w:val="Prrafodelista"/>
              <w:jc w:val="both"/>
              <w:rPr>
                <w:sz w:val="18"/>
                <w:szCs w:val="18"/>
              </w:rPr>
            </w:pPr>
            <w:r>
              <w:rPr>
                <w:sz w:val="18"/>
                <w:szCs w:val="18"/>
              </w:rPr>
              <w:t>D.S N° 90/2000</w:t>
            </w:r>
          </w:p>
          <w:p w:rsidR="00314986" w:rsidRDefault="00314986" w:rsidP="00547C6E">
            <w:pPr>
              <w:pStyle w:val="Prrafodelista"/>
              <w:jc w:val="both"/>
              <w:rPr>
                <w:sz w:val="18"/>
                <w:szCs w:val="18"/>
              </w:rPr>
            </w:pPr>
            <w:r>
              <w:rPr>
                <w:sz w:val="18"/>
                <w:szCs w:val="18"/>
              </w:rPr>
              <w:t>Resolución Exenta N° 3720 del 28 de agosto del 2012</w:t>
            </w:r>
          </w:p>
          <w:p w:rsidR="00314986" w:rsidRPr="00E84F2D" w:rsidRDefault="00314986" w:rsidP="00547C6E">
            <w:pPr>
              <w:pStyle w:val="Prrafodelista"/>
              <w:jc w:val="both"/>
              <w:rPr>
                <w:sz w:val="18"/>
                <w:szCs w:val="18"/>
              </w:rPr>
            </w:pPr>
          </w:p>
        </w:tc>
      </w:tr>
      <w:tr w:rsidR="00314986" w:rsidRPr="00E84F2D" w:rsidTr="00547C6E">
        <w:tc>
          <w:tcPr>
            <w:tcW w:w="3964" w:type="dxa"/>
            <w:shd w:val="clear" w:color="auto" w:fill="538135" w:themeFill="accent6" w:themeFillShade="BF"/>
          </w:tcPr>
          <w:p w:rsidR="00314986" w:rsidRPr="00E84F2D" w:rsidRDefault="00314986" w:rsidP="00547C6E">
            <w:pPr>
              <w:rPr>
                <w:b/>
                <w:color w:val="FFFFFF" w:themeColor="background1"/>
                <w:sz w:val="18"/>
                <w:szCs w:val="18"/>
              </w:rPr>
            </w:pPr>
            <w:r w:rsidRPr="00E84F2D">
              <w:rPr>
                <w:b/>
                <w:color w:val="FFFFFF" w:themeColor="background1"/>
                <w:sz w:val="18"/>
                <w:szCs w:val="18"/>
              </w:rPr>
              <w:t>DESCRIPCIÓN DE LOS EFECTOS NEGATIVOS PRODUCIDOS POR LA INFRACCIÓN</w:t>
            </w:r>
          </w:p>
        </w:tc>
        <w:tc>
          <w:tcPr>
            <w:tcW w:w="10915" w:type="dxa"/>
          </w:tcPr>
          <w:p w:rsidR="00314986" w:rsidRPr="00E84F2D" w:rsidRDefault="00314986" w:rsidP="00547C6E">
            <w:pPr>
              <w:pStyle w:val="Prrafodelista"/>
              <w:jc w:val="both"/>
              <w:rPr>
                <w:sz w:val="18"/>
                <w:szCs w:val="18"/>
              </w:rPr>
            </w:pPr>
            <w:r w:rsidRPr="00E84F2D">
              <w:rPr>
                <w:sz w:val="18"/>
                <w:szCs w:val="18"/>
              </w:rPr>
              <w:t>NO se verifican efectos negativos producidos por la infracción</w:t>
            </w:r>
          </w:p>
        </w:tc>
      </w:tr>
    </w:tbl>
    <w:p w:rsidR="00314986" w:rsidRDefault="00314986" w:rsidP="00774CAE"/>
    <w:p w:rsidR="00314986" w:rsidRDefault="00314986" w:rsidP="00774CAE"/>
    <w:p w:rsidR="00314986" w:rsidRDefault="00314986" w:rsidP="00774CAE"/>
    <w:p w:rsidR="00314986" w:rsidRDefault="00314986" w:rsidP="00774CAE"/>
    <w:p w:rsidR="00314986" w:rsidRDefault="00314986" w:rsidP="00774CAE"/>
    <w:p w:rsidR="00314986" w:rsidRDefault="00314986" w:rsidP="00774CAE"/>
    <w:p w:rsidR="00314986" w:rsidRDefault="00314986" w:rsidP="00774CAE"/>
    <w:p w:rsidR="00314986" w:rsidRDefault="00314986" w:rsidP="00774CAE"/>
    <w:p w:rsidR="00314986" w:rsidRDefault="00314986" w:rsidP="00774CAE"/>
    <w:p w:rsidR="00314986" w:rsidRDefault="00314986" w:rsidP="00774CAE"/>
    <w:p w:rsidR="00314986" w:rsidRDefault="00314986" w:rsidP="00774CAE"/>
    <w:tbl>
      <w:tblPr>
        <w:tblStyle w:val="Tablaconcuadrcula"/>
        <w:tblW w:w="14879" w:type="dxa"/>
        <w:tblLayout w:type="fixed"/>
        <w:tblLook w:val="04A0" w:firstRow="1" w:lastRow="0" w:firstColumn="1" w:lastColumn="0" w:noHBand="0" w:noVBand="1"/>
      </w:tblPr>
      <w:tblGrid>
        <w:gridCol w:w="1413"/>
        <w:gridCol w:w="5528"/>
        <w:gridCol w:w="1134"/>
        <w:gridCol w:w="2268"/>
        <w:gridCol w:w="1701"/>
        <w:gridCol w:w="1276"/>
        <w:gridCol w:w="1559"/>
      </w:tblGrid>
      <w:tr w:rsidR="00314986" w:rsidRPr="00E84F2D" w:rsidTr="00547C6E">
        <w:tc>
          <w:tcPr>
            <w:tcW w:w="14879" w:type="dxa"/>
            <w:gridSpan w:val="7"/>
            <w:shd w:val="clear" w:color="auto" w:fill="385623" w:themeFill="accent6" w:themeFillShade="80"/>
          </w:tcPr>
          <w:p w:rsidR="00314986" w:rsidRPr="00E84F2D" w:rsidRDefault="00314986" w:rsidP="00314986">
            <w:pPr>
              <w:rPr>
                <w:b/>
                <w:sz w:val="18"/>
                <w:szCs w:val="18"/>
              </w:rPr>
            </w:pPr>
            <w:r>
              <w:rPr>
                <w:b/>
                <w:color w:val="FFFFFF" w:themeColor="background1"/>
                <w:sz w:val="18"/>
                <w:szCs w:val="18"/>
              </w:rPr>
              <w:t>4</w:t>
            </w:r>
            <w:r w:rsidRPr="00E84F2D">
              <w:rPr>
                <w:b/>
                <w:color w:val="FFFFFF" w:themeColor="background1"/>
                <w:sz w:val="18"/>
                <w:szCs w:val="18"/>
              </w:rPr>
              <w:t>.1.PLAN DE ACCIONES Y METAS PARA CUMPLIR CON LA NORMATIVA Y REDUCIR O ELIMINAR LOS EFECTOS NEGATIVOS GENERADOS</w:t>
            </w:r>
          </w:p>
        </w:tc>
      </w:tr>
      <w:tr w:rsidR="00314986" w:rsidRPr="00E84F2D" w:rsidTr="00547C6E">
        <w:tc>
          <w:tcPr>
            <w:tcW w:w="14879" w:type="dxa"/>
            <w:gridSpan w:val="7"/>
            <w:shd w:val="clear" w:color="auto" w:fill="538135" w:themeFill="accent6" w:themeFillShade="BF"/>
          </w:tcPr>
          <w:p w:rsidR="00314986" w:rsidRPr="00E84F2D" w:rsidRDefault="00314986" w:rsidP="00547C6E">
            <w:pPr>
              <w:rPr>
                <w:b/>
                <w:color w:val="FFFFFF" w:themeColor="background1"/>
                <w:sz w:val="18"/>
                <w:szCs w:val="18"/>
              </w:rPr>
            </w:pPr>
            <w:r>
              <w:rPr>
                <w:b/>
                <w:color w:val="FFFFFF" w:themeColor="background1"/>
                <w:sz w:val="18"/>
                <w:szCs w:val="18"/>
              </w:rPr>
              <w:t>4</w:t>
            </w:r>
            <w:r w:rsidRPr="00E84F2D">
              <w:rPr>
                <w:b/>
                <w:color w:val="FFFFFF" w:themeColor="background1"/>
                <w:sz w:val="18"/>
                <w:szCs w:val="18"/>
              </w:rPr>
              <w:t>.1.1.ACCIONES PRINCIPALES POR EJECUTAR</w:t>
            </w:r>
          </w:p>
          <w:p w:rsidR="00314986" w:rsidRPr="00E84F2D" w:rsidRDefault="00314986" w:rsidP="00547C6E">
            <w:pPr>
              <w:rPr>
                <w:b/>
                <w:sz w:val="18"/>
                <w:szCs w:val="18"/>
              </w:rPr>
            </w:pPr>
            <w:r w:rsidRPr="00E84F2D">
              <w:rPr>
                <w:b/>
                <w:color w:val="FFFFFF" w:themeColor="background1"/>
                <w:sz w:val="18"/>
                <w:szCs w:val="18"/>
              </w:rPr>
              <w:t>Se incluye todas las acciones no iniciadas por ejecutar a partir de la aprobación del programa</w:t>
            </w:r>
          </w:p>
        </w:tc>
      </w:tr>
      <w:tr w:rsidR="00314986" w:rsidRPr="00E84F2D" w:rsidTr="003F6EA9">
        <w:tc>
          <w:tcPr>
            <w:tcW w:w="1413" w:type="dxa"/>
            <w:shd w:val="clear" w:color="auto" w:fill="A8D08D" w:themeFill="accent6" w:themeFillTint="99"/>
          </w:tcPr>
          <w:p w:rsidR="00314986" w:rsidRPr="00E84F2D" w:rsidRDefault="00314986" w:rsidP="00547C6E">
            <w:pPr>
              <w:jc w:val="center"/>
              <w:rPr>
                <w:b/>
                <w:sz w:val="18"/>
                <w:szCs w:val="18"/>
              </w:rPr>
            </w:pPr>
            <w:r w:rsidRPr="00E84F2D">
              <w:rPr>
                <w:b/>
                <w:sz w:val="18"/>
                <w:szCs w:val="18"/>
              </w:rPr>
              <w:t>N° IDENTIFICADOR</w:t>
            </w:r>
          </w:p>
        </w:tc>
        <w:tc>
          <w:tcPr>
            <w:tcW w:w="5528" w:type="dxa"/>
            <w:shd w:val="clear" w:color="auto" w:fill="A8D08D" w:themeFill="accent6" w:themeFillTint="99"/>
          </w:tcPr>
          <w:p w:rsidR="00314986" w:rsidRPr="00E84F2D" w:rsidRDefault="00314986" w:rsidP="00547C6E">
            <w:pPr>
              <w:jc w:val="center"/>
              <w:rPr>
                <w:b/>
                <w:sz w:val="18"/>
                <w:szCs w:val="18"/>
              </w:rPr>
            </w:pPr>
            <w:r w:rsidRPr="00E84F2D">
              <w:rPr>
                <w:b/>
                <w:sz w:val="18"/>
                <w:szCs w:val="18"/>
              </w:rPr>
              <w:t>DESCRIPCIÓN</w:t>
            </w:r>
          </w:p>
        </w:tc>
        <w:tc>
          <w:tcPr>
            <w:tcW w:w="1134" w:type="dxa"/>
            <w:vMerge w:val="restart"/>
            <w:shd w:val="clear" w:color="auto" w:fill="A8D08D" w:themeFill="accent6" w:themeFillTint="99"/>
          </w:tcPr>
          <w:p w:rsidR="00314986" w:rsidRPr="00E84F2D" w:rsidRDefault="00314986" w:rsidP="00547C6E">
            <w:pPr>
              <w:jc w:val="center"/>
              <w:rPr>
                <w:b/>
                <w:sz w:val="18"/>
                <w:szCs w:val="18"/>
              </w:rPr>
            </w:pPr>
            <w:r w:rsidRPr="00E84F2D">
              <w:rPr>
                <w:b/>
                <w:sz w:val="18"/>
                <w:szCs w:val="18"/>
              </w:rPr>
              <w:t>PLAZO DE EJECUCIÓN</w:t>
            </w:r>
          </w:p>
        </w:tc>
        <w:tc>
          <w:tcPr>
            <w:tcW w:w="2268" w:type="dxa"/>
            <w:vMerge w:val="restart"/>
            <w:shd w:val="clear" w:color="auto" w:fill="A8D08D" w:themeFill="accent6" w:themeFillTint="99"/>
          </w:tcPr>
          <w:p w:rsidR="00314986" w:rsidRPr="00E84F2D" w:rsidRDefault="00314986" w:rsidP="00547C6E">
            <w:pPr>
              <w:jc w:val="center"/>
              <w:rPr>
                <w:b/>
                <w:sz w:val="18"/>
                <w:szCs w:val="18"/>
              </w:rPr>
            </w:pPr>
            <w:r w:rsidRPr="00E84F2D">
              <w:rPr>
                <w:b/>
                <w:sz w:val="18"/>
                <w:szCs w:val="18"/>
              </w:rPr>
              <w:t>INDICADORES DE CUMPLIMIENTO</w:t>
            </w:r>
          </w:p>
        </w:tc>
        <w:tc>
          <w:tcPr>
            <w:tcW w:w="1701" w:type="dxa"/>
            <w:shd w:val="clear" w:color="auto" w:fill="A8D08D" w:themeFill="accent6" w:themeFillTint="99"/>
          </w:tcPr>
          <w:p w:rsidR="00314986" w:rsidRPr="00E84F2D" w:rsidRDefault="00314986" w:rsidP="00547C6E">
            <w:pPr>
              <w:jc w:val="center"/>
              <w:rPr>
                <w:b/>
                <w:sz w:val="18"/>
                <w:szCs w:val="18"/>
              </w:rPr>
            </w:pPr>
            <w:r w:rsidRPr="00E84F2D">
              <w:rPr>
                <w:b/>
                <w:sz w:val="18"/>
                <w:szCs w:val="18"/>
              </w:rPr>
              <w:t>MEDIOS DE VERIFICACIÓN</w:t>
            </w:r>
          </w:p>
        </w:tc>
        <w:tc>
          <w:tcPr>
            <w:tcW w:w="1276" w:type="dxa"/>
            <w:vMerge w:val="restart"/>
            <w:shd w:val="clear" w:color="auto" w:fill="A8D08D" w:themeFill="accent6" w:themeFillTint="99"/>
          </w:tcPr>
          <w:p w:rsidR="00314986" w:rsidRPr="00E84F2D" w:rsidRDefault="00314986" w:rsidP="00547C6E">
            <w:pPr>
              <w:jc w:val="center"/>
              <w:rPr>
                <w:b/>
                <w:sz w:val="18"/>
                <w:szCs w:val="18"/>
              </w:rPr>
            </w:pPr>
            <w:r w:rsidRPr="00E84F2D">
              <w:rPr>
                <w:b/>
                <w:sz w:val="18"/>
                <w:szCs w:val="18"/>
              </w:rPr>
              <w:t>COSTOS INCURRIDOS (EN MILES $)</w:t>
            </w:r>
          </w:p>
        </w:tc>
        <w:tc>
          <w:tcPr>
            <w:tcW w:w="1559" w:type="dxa"/>
            <w:shd w:val="clear" w:color="auto" w:fill="A8D08D" w:themeFill="accent6" w:themeFillTint="99"/>
          </w:tcPr>
          <w:p w:rsidR="00314986" w:rsidRPr="00E84F2D" w:rsidRDefault="00314986" w:rsidP="00547C6E">
            <w:pPr>
              <w:jc w:val="center"/>
              <w:rPr>
                <w:b/>
                <w:sz w:val="18"/>
                <w:szCs w:val="18"/>
              </w:rPr>
            </w:pPr>
            <w:r w:rsidRPr="00E84F2D">
              <w:rPr>
                <w:b/>
                <w:sz w:val="18"/>
                <w:szCs w:val="18"/>
              </w:rPr>
              <w:t>IMPEDIMENTOS EVENTUALES</w:t>
            </w:r>
          </w:p>
        </w:tc>
      </w:tr>
      <w:tr w:rsidR="00314986" w:rsidRPr="00E84F2D" w:rsidTr="003F6EA9">
        <w:tc>
          <w:tcPr>
            <w:tcW w:w="1413" w:type="dxa"/>
            <w:vMerge w:val="restart"/>
            <w:vAlign w:val="center"/>
          </w:tcPr>
          <w:p w:rsidR="00314986" w:rsidRPr="00E84F2D" w:rsidRDefault="005142E4" w:rsidP="00547C6E">
            <w:pPr>
              <w:rPr>
                <w:sz w:val="18"/>
                <w:szCs w:val="18"/>
              </w:rPr>
            </w:pPr>
            <w:r>
              <w:rPr>
                <w:sz w:val="18"/>
                <w:szCs w:val="18"/>
              </w:rPr>
              <w:t>7</w:t>
            </w:r>
          </w:p>
        </w:tc>
        <w:tc>
          <w:tcPr>
            <w:tcW w:w="5528" w:type="dxa"/>
            <w:shd w:val="clear" w:color="auto" w:fill="A8D08D" w:themeFill="accent6" w:themeFillTint="99"/>
          </w:tcPr>
          <w:p w:rsidR="00314986" w:rsidRPr="00E84F2D" w:rsidRDefault="00314986" w:rsidP="00547C6E">
            <w:pPr>
              <w:jc w:val="both"/>
              <w:rPr>
                <w:b/>
                <w:sz w:val="18"/>
                <w:szCs w:val="18"/>
              </w:rPr>
            </w:pPr>
            <w:r w:rsidRPr="00E84F2D">
              <w:rPr>
                <w:b/>
                <w:sz w:val="18"/>
                <w:szCs w:val="18"/>
              </w:rPr>
              <w:t>Acción y Meta</w:t>
            </w:r>
          </w:p>
        </w:tc>
        <w:tc>
          <w:tcPr>
            <w:tcW w:w="1134" w:type="dxa"/>
            <w:vMerge/>
          </w:tcPr>
          <w:p w:rsidR="00314986" w:rsidRPr="00E84F2D" w:rsidRDefault="00314986" w:rsidP="00547C6E">
            <w:pPr>
              <w:rPr>
                <w:sz w:val="18"/>
                <w:szCs w:val="18"/>
              </w:rPr>
            </w:pPr>
          </w:p>
        </w:tc>
        <w:tc>
          <w:tcPr>
            <w:tcW w:w="2268" w:type="dxa"/>
            <w:vMerge/>
          </w:tcPr>
          <w:p w:rsidR="00314986" w:rsidRPr="00E84F2D" w:rsidRDefault="00314986" w:rsidP="00547C6E">
            <w:pPr>
              <w:rPr>
                <w:sz w:val="18"/>
                <w:szCs w:val="18"/>
              </w:rPr>
            </w:pPr>
          </w:p>
        </w:tc>
        <w:tc>
          <w:tcPr>
            <w:tcW w:w="1701" w:type="dxa"/>
            <w:shd w:val="clear" w:color="auto" w:fill="A8D08D" w:themeFill="accent6" w:themeFillTint="99"/>
          </w:tcPr>
          <w:p w:rsidR="00314986" w:rsidRPr="00E84F2D" w:rsidRDefault="00314986" w:rsidP="00547C6E">
            <w:pPr>
              <w:rPr>
                <w:b/>
                <w:sz w:val="18"/>
                <w:szCs w:val="18"/>
              </w:rPr>
            </w:pPr>
            <w:r w:rsidRPr="00E84F2D">
              <w:rPr>
                <w:b/>
                <w:sz w:val="18"/>
                <w:szCs w:val="18"/>
              </w:rPr>
              <w:t>Reporte de avance</w:t>
            </w:r>
          </w:p>
        </w:tc>
        <w:tc>
          <w:tcPr>
            <w:tcW w:w="1276" w:type="dxa"/>
            <w:vMerge/>
          </w:tcPr>
          <w:p w:rsidR="00314986" w:rsidRPr="00E84F2D" w:rsidRDefault="00314986" w:rsidP="00547C6E">
            <w:pPr>
              <w:rPr>
                <w:sz w:val="18"/>
                <w:szCs w:val="18"/>
              </w:rPr>
            </w:pPr>
          </w:p>
        </w:tc>
        <w:tc>
          <w:tcPr>
            <w:tcW w:w="1559" w:type="dxa"/>
            <w:shd w:val="clear" w:color="auto" w:fill="A8D08D" w:themeFill="accent6" w:themeFillTint="99"/>
          </w:tcPr>
          <w:p w:rsidR="00314986" w:rsidRPr="00E84F2D" w:rsidRDefault="00314986" w:rsidP="00547C6E">
            <w:pPr>
              <w:rPr>
                <w:b/>
                <w:sz w:val="18"/>
                <w:szCs w:val="18"/>
              </w:rPr>
            </w:pPr>
            <w:r w:rsidRPr="00E84F2D">
              <w:rPr>
                <w:b/>
                <w:sz w:val="18"/>
                <w:szCs w:val="18"/>
              </w:rPr>
              <w:t>Impedimento</w:t>
            </w:r>
          </w:p>
        </w:tc>
      </w:tr>
      <w:tr w:rsidR="00314986" w:rsidRPr="00E84F2D" w:rsidTr="003F6EA9">
        <w:trPr>
          <w:trHeight w:val="1620"/>
        </w:trPr>
        <w:tc>
          <w:tcPr>
            <w:tcW w:w="1413" w:type="dxa"/>
            <w:vMerge/>
          </w:tcPr>
          <w:p w:rsidR="00314986" w:rsidRPr="00E84F2D" w:rsidRDefault="00314986" w:rsidP="00547C6E">
            <w:pPr>
              <w:rPr>
                <w:sz w:val="18"/>
                <w:szCs w:val="18"/>
              </w:rPr>
            </w:pPr>
          </w:p>
        </w:tc>
        <w:tc>
          <w:tcPr>
            <w:tcW w:w="5528" w:type="dxa"/>
            <w:vMerge w:val="restart"/>
          </w:tcPr>
          <w:p w:rsidR="003F6EA9" w:rsidRDefault="003F6EA9" w:rsidP="003F6EA9">
            <w:pPr>
              <w:rPr>
                <w:sz w:val="18"/>
                <w:szCs w:val="18"/>
              </w:rPr>
            </w:pPr>
            <w:r>
              <w:rPr>
                <w:sz w:val="18"/>
                <w:szCs w:val="18"/>
              </w:rPr>
              <w:t>Las piscinas de decantación son 12 con una capacidad de 504 y 1200 m3, serán limpiadas y reconstruidas, según RCA N°415/03. Estas piscinas se desmoronaron y se fueron acumulando los finos por falta de una mantención periódica, y p la vida útil de las mismas, ya que cumplieron 14 años de uso. Las acciones de limpieza y reconstrucción se realizarán por etapas simultáneamente</w:t>
            </w:r>
          </w:p>
          <w:p w:rsidR="003F6EA9" w:rsidRDefault="003F6EA9" w:rsidP="003F6EA9">
            <w:pPr>
              <w:rPr>
                <w:sz w:val="18"/>
                <w:szCs w:val="18"/>
              </w:rPr>
            </w:pPr>
          </w:p>
          <w:p w:rsidR="003F6EA9" w:rsidRDefault="003F6EA9" w:rsidP="003F6EA9">
            <w:pPr>
              <w:rPr>
                <w:sz w:val="18"/>
                <w:szCs w:val="18"/>
              </w:rPr>
            </w:pPr>
            <w:r>
              <w:rPr>
                <w:sz w:val="18"/>
                <w:szCs w:val="18"/>
              </w:rPr>
              <w:t>Limpieza de las piscinas de decantación. Los sedimentos serán dispuestos como taludes, y ayudan a  formar la estructura de la piscina. No serán dispuestos en el cauce.</w:t>
            </w:r>
          </w:p>
          <w:p w:rsidR="00314986" w:rsidRPr="00E84F2D" w:rsidRDefault="00314986" w:rsidP="005142E4">
            <w:pPr>
              <w:rPr>
                <w:sz w:val="18"/>
                <w:szCs w:val="18"/>
              </w:rPr>
            </w:pPr>
          </w:p>
        </w:tc>
        <w:tc>
          <w:tcPr>
            <w:tcW w:w="1134" w:type="dxa"/>
            <w:vMerge w:val="restart"/>
          </w:tcPr>
          <w:p w:rsidR="00314986" w:rsidRPr="00E84F2D" w:rsidRDefault="00314986" w:rsidP="00547C6E">
            <w:pPr>
              <w:rPr>
                <w:sz w:val="18"/>
                <w:szCs w:val="18"/>
              </w:rPr>
            </w:pPr>
            <w:r>
              <w:rPr>
                <w:sz w:val="18"/>
                <w:szCs w:val="18"/>
              </w:rPr>
              <w:t>6 meses</w:t>
            </w:r>
          </w:p>
        </w:tc>
        <w:tc>
          <w:tcPr>
            <w:tcW w:w="2268" w:type="dxa"/>
            <w:vMerge w:val="restart"/>
          </w:tcPr>
          <w:p w:rsidR="00314986" w:rsidRDefault="00314986" w:rsidP="00547C6E">
            <w:pPr>
              <w:rPr>
                <w:sz w:val="18"/>
                <w:szCs w:val="18"/>
              </w:rPr>
            </w:pPr>
            <w:r>
              <w:rPr>
                <w:sz w:val="18"/>
                <w:szCs w:val="18"/>
              </w:rPr>
              <w:t>Piscina de decantación ejecutadas y en funcionamiento</w:t>
            </w:r>
            <w:r w:rsidR="00136123">
              <w:rPr>
                <w:sz w:val="18"/>
                <w:szCs w:val="18"/>
              </w:rPr>
              <w:t>.</w:t>
            </w:r>
          </w:p>
          <w:p w:rsidR="00136123" w:rsidRDefault="00136123" w:rsidP="00547C6E">
            <w:pPr>
              <w:rPr>
                <w:sz w:val="18"/>
                <w:szCs w:val="18"/>
              </w:rPr>
            </w:pPr>
          </w:p>
          <w:p w:rsidR="00136123" w:rsidRPr="00E84F2D" w:rsidRDefault="00136123" w:rsidP="00136123">
            <w:pPr>
              <w:rPr>
                <w:sz w:val="18"/>
                <w:szCs w:val="18"/>
              </w:rPr>
            </w:pPr>
            <w:r>
              <w:rPr>
                <w:sz w:val="18"/>
                <w:szCs w:val="18"/>
              </w:rPr>
              <w:t>Vertedero (compuerta construída)</w:t>
            </w:r>
          </w:p>
        </w:tc>
        <w:tc>
          <w:tcPr>
            <w:tcW w:w="1701" w:type="dxa"/>
            <w:vMerge w:val="restart"/>
          </w:tcPr>
          <w:p w:rsidR="00314986" w:rsidRPr="00E84F2D" w:rsidRDefault="00314986" w:rsidP="00136123">
            <w:pPr>
              <w:rPr>
                <w:sz w:val="18"/>
                <w:szCs w:val="18"/>
              </w:rPr>
            </w:pPr>
            <w:r>
              <w:rPr>
                <w:sz w:val="18"/>
                <w:szCs w:val="18"/>
              </w:rPr>
              <w:t xml:space="preserve">Reporte fotográfico de piscinas de decantación </w:t>
            </w:r>
            <w:r w:rsidR="00136123">
              <w:rPr>
                <w:sz w:val="18"/>
                <w:szCs w:val="18"/>
              </w:rPr>
              <w:t>y compuerta en construcción.</w:t>
            </w:r>
          </w:p>
        </w:tc>
        <w:tc>
          <w:tcPr>
            <w:tcW w:w="1276" w:type="dxa"/>
            <w:vMerge w:val="restart"/>
          </w:tcPr>
          <w:p w:rsidR="00314986" w:rsidRPr="00E84F2D" w:rsidRDefault="000F3564" w:rsidP="000F3564">
            <w:pPr>
              <w:rPr>
                <w:sz w:val="18"/>
                <w:szCs w:val="18"/>
              </w:rPr>
            </w:pPr>
            <w:r>
              <w:rPr>
                <w:sz w:val="18"/>
                <w:szCs w:val="18"/>
              </w:rPr>
              <w:t>Incluido en hecho 3</w:t>
            </w:r>
          </w:p>
        </w:tc>
        <w:tc>
          <w:tcPr>
            <w:tcW w:w="1559" w:type="dxa"/>
            <w:shd w:val="clear" w:color="auto" w:fill="auto"/>
          </w:tcPr>
          <w:p w:rsidR="00314986" w:rsidRPr="00E84F2D" w:rsidRDefault="00314986" w:rsidP="00547C6E">
            <w:pPr>
              <w:rPr>
                <w:sz w:val="18"/>
                <w:szCs w:val="18"/>
              </w:rPr>
            </w:pPr>
          </w:p>
        </w:tc>
      </w:tr>
      <w:tr w:rsidR="00314986" w:rsidRPr="00E84F2D" w:rsidTr="003F6EA9">
        <w:trPr>
          <w:trHeight w:val="945"/>
        </w:trPr>
        <w:tc>
          <w:tcPr>
            <w:tcW w:w="1413" w:type="dxa"/>
            <w:vMerge/>
          </w:tcPr>
          <w:p w:rsidR="00314986" w:rsidRPr="00E84F2D" w:rsidRDefault="00314986" w:rsidP="00547C6E">
            <w:pPr>
              <w:rPr>
                <w:sz w:val="18"/>
                <w:szCs w:val="18"/>
              </w:rPr>
            </w:pPr>
          </w:p>
        </w:tc>
        <w:tc>
          <w:tcPr>
            <w:tcW w:w="5528" w:type="dxa"/>
            <w:vMerge/>
          </w:tcPr>
          <w:p w:rsidR="00314986" w:rsidRPr="00E84F2D" w:rsidRDefault="00314986" w:rsidP="00547C6E">
            <w:pPr>
              <w:rPr>
                <w:sz w:val="18"/>
                <w:szCs w:val="18"/>
              </w:rPr>
            </w:pPr>
          </w:p>
        </w:tc>
        <w:tc>
          <w:tcPr>
            <w:tcW w:w="1134" w:type="dxa"/>
            <w:vMerge/>
          </w:tcPr>
          <w:p w:rsidR="00314986" w:rsidRPr="00E84F2D" w:rsidRDefault="00314986" w:rsidP="00547C6E">
            <w:pPr>
              <w:rPr>
                <w:sz w:val="18"/>
                <w:szCs w:val="18"/>
              </w:rPr>
            </w:pPr>
          </w:p>
        </w:tc>
        <w:tc>
          <w:tcPr>
            <w:tcW w:w="2268" w:type="dxa"/>
            <w:vMerge/>
          </w:tcPr>
          <w:p w:rsidR="00314986" w:rsidRPr="00E84F2D" w:rsidRDefault="00314986" w:rsidP="00547C6E">
            <w:pPr>
              <w:rPr>
                <w:sz w:val="18"/>
                <w:szCs w:val="18"/>
              </w:rPr>
            </w:pPr>
          </w:p>
        </w:tc>
        <w:tc>
          <w:tcPr>
            <w:tcW w:w="1701" w:type="dxa"/>
            <w:vMerge/>
          </w:tcPr>
          <w:p w:rsidR="00314986" w:rsidRPr="00E84F2D" w:rsidRDefault="00314986" w:rsidP="00547C6E">
            <w:pPr>
              <w:rPr>
                <w:sz w:val="18"/>
                <w:szCs w:val="18"/>
              </w:rPr>
            </w:pPr>
          </w:p>
        </w:tc>
        <w:tc>
          <w:tcPr>
            <w:tcW w:w="1276" w:type="dxa"/>
            <w:vMerge/>
          </w:tcPr>
          <w:p w:rsidR="00314986" w:rsidRPr="00E84F2D" w:rsidRDefault="00314986" w:rsidP="00547C6E">
            <w:pPr>
              <w:rPr>
                <w:sz w:val="18"/>
                <w:szCs w:val="18"/>
              </w:rPr>
            </w:pPr>
          </w:p>
        </w:tc>
        <w:tc>
          <w:tcPr>
            <w:tcW w:w="1559" w:type="dxa"/>
            <w:shd w:val="clear" w:color="auto" w:fill="A8D08D" w:themeFill="accent6" w:themeFillTint="99"/>
          </w:tcPr>
          <w:p w:rsidR="00314986" w:rsidRPr="00E84F2D" w:rsidRDefault="00314986" w:rsidP="00547C6E">
            <w:pPr>
              <w:rPr>
                <w:b/>
                <w:sz w:val="18"/>
                <w:szCs w:val="18"/>
              </w:rPr>
            </w:pPr>
            <w:r w:rsidRPr="00E84F2D">
              <w:rPr>
                <w:b/>
                <w:sz w:val="18"/>
                <w:szCs w:val="18"/>
              </w:rPr>
              <w:t>Acción y plazo de aviso en caso de ocurrencia</w:t>
            </w:r>
          </w:p>
        </w:tc>
      </w:tr>
      <w:tr w:rsidR="00314986" w:rsidRPr="00E84F2D" w:rsidTr="003F6EA9">
        <w:trPr>
          <w:trHeight w:val="220"/>
        </w:trPr>
        <w:tc>
          <w:tcPr>
            <w:tcW w:w="1413" w:type="dxa"/>
            <w:vMerge/>
          </w:tcPr>
          <w:p w:rsidR="00314986" w:rsidRPr="00E84F2D" w:rsidRDefault="00314986" w:rsidP="00547C6E">
            <w:pPr>
              <w:rPr>
                <w:sz w:val="18"/>
                <w:szCs w:val="18"/>
              </w:rPr>
            </w:pPr>
          </w:p>
        </w:tc>
        <w:tc>
          <w:tcPr>
            <w:tcW w:w="5528" w:type="dxa"/>
            <w:vMerge/>
          </w:tcPr>
          <w:p w:rsidR="00314986" w:rsidRPr="00E84F2D" w:rsidRDefault="00314986" w:rsidP="00547C6E">
            <w:pPr>
              <w:rPr>
                <w:sz w:val="18"/>
                <w:szCs w:val="18"/>
              </w:rPr>
            </w:pPr>
          </w:p>
        </w:tc>
        <w:tc>
          <w:tcPr>
            <w:tcW w:w="1134" w:type="dxa"/>
            <w:vMerge/>
          </w:tcPr>
          <w:p w:rsidR="00314986" w:rsidRPr="00E84F2D" w:rsidRDefault="00314986" w:rsidP="00547C6E">
            <w:pPr>
              <w:rPr>
                <w:sz w:val="18"/>
                <w:szCs w:val="18"/>
              </w:rPr>
            </w:pPr>
          </w:p>
        </w:tc>
        <w:tc>
          <w:tcPr>
            <w:tcW w:w="2268" w:type="dxa"/>
            <w:vMerge/>
          </w:tcPr>
          <w:p w:rsidR="00314986" w:rsidRPr="00E84F2D" w:rsidRDefault="00314986" w:rsidP="00547C6E">
            <w:pPr>
              <w:rPr>
                <w:sz w:val="18"/>
                <w:szCs w:val="18"/>
              </w:rPr>
            </w:pPr>
          </w:p>
        </w:tc>
        <w:tc>
          <w:tcPr>
            <w:tcW w:w="1701" w:type="dxa"/>
            <w:vMerge/>
          </w:tcPr>
          <w:p w:rsidR="00314986" w:rsidRPr="00E84F2D" w:rsidRDefault="00314986" w:rsidP="00547C6E">
            <w:pPr>
              <w:rPr>
                <w:sz w:val="18"/>
                <w:szCs w:val="18"/>
              </w:rPr>
            </w:pPr>
          </w:p>
        </w:tc>
        <w:tc>
          <w:tcPr>
            <w:tcW w:w="1276" w:type="dxa"/>
            <w:vMerge/>
          </w:tcPr>
          <w:p w:rsidR="00314986" w:rsidRPr="00E84F2D" w:rsidRDefault="00314986" w:rsidP="00547C6E">
            <w:pPr>
              <w:rPr>
                <w:sz w:val="18"/>
                <w:szCs w:val="18"/>
              </w:rPr>
            </w:pPr>
          </w:p>
        </w:tc>
        <w:tc>
          <w:tcPr>
            <w:tcW w:w="1559" w:type="dxa"/>
            <w:vMerge w:val="restart"/>
            <w:shd w:val="clear" w:color="auto" w:fill="auto"/>
          </w:tcPr>
          <w:p w:rsidR="00314986" w:rsidRPr="00E84F2D" w:rsidRDefault="00314986" w:rsidP="00547C6E">
            <w:pPr>
              <w:rPr>
                <w:sz w:val="18"/>
                <w:szCs w:val="18"/>
              </w:rPr>
            </w:pPr>
          </w:p>
        </w:tc>
      </w:tr>
      <w:tr w:rsidR="00314986" w:rsidRPr="00E84F2D" w:rsidTr="003F6EA9">
        <w:tc>
          <w:tcPr>
            <w:tcW w:w="1413" w:type="dxa"/>
            <w:vMerge/>
          </w:tcPr>
          <w:p w:rsidR="00314986" w:rsidRPr="00E84F2D" w:rsidRDefault="00314986" w:rsidP="00547C6E">
            <w:pPr>
              <w:rPr>
                <w:sz w:val="18"/>
                <w:szCs w:val="18"/>
              </w:rPr>
            </w:pPr>
          </w:p>
        </w:tc>
        <w:tc>
          <w:tcPr>
            <w:tcW w:w="5528" w:type="dxa"/>
            <w:shd w:val="clear" w:color="auto" w:fill="A8D08D" w:themeFill="accent6" w:themeFillTint="99"/>
          </w:tcPr>
          <w:p w:rsidR="00314986" w:rsidRPr="00E84F2D" w:rsidRDefault="00314986" w:rsidP="00547C6E">
            <w:pPr>
              <w:rPr>
                <w:b/>
                <w:sz w:val="18"/>
                <w:szCs w:val="18"/>
              </w:rPr>
            </w:pPr>
            <w:r w:rsidRPr="00E84F2D">
              <w:rPr>
                <w:b/>
                <w:sz w:val="18"/>
                <w:szCs w:val="18"/>
              </w:rPr>
              <w:t>Forma de implementación</w:t>
            </w:r>
          </w:p>
        </w:tc>
        <w:tc>
          <w:tcPr>
            <w:tcW w:w="1134" w:type="dxa"/>
            <w:vMerge/>
          </w:tcPr>
          <w:p w:rsidR="00314986" w:rsidRPr="00E84F2D" w:rsidRDefault="00314986" w:rsidP="00547C6E">
            <w:pPr>
              <w:rPr>
                <w:sz w:val="18"/>
                <w:szCs w:val="18"/>
              </w:rPr>
            </w:pPr>
          </w:p>
        </w:tc>
        <w:tc>
          <w:tcPr>
            <w:tcW w:w="2268" w:type="dxa"/>
            <w:vMerge/>
          </w:tcPr>
          <w:p w:rsidR="00314986" w:rsidRPr="00E84F2D" w:rsidRDefault="00314986" w:rsidP="00547C6E">
            <w:pPr>
              <w:rPr>
                <w:sz w:val="18"/>
                <w:szCs w:val="18"/>
              </w:rPr>
            </w:pPr>
          </w:p>
        </w:tc>
        <w:tc>
          <w:tcPr>
            <w:tcW w:w="1701" w:type="dxa"/>
            <w:shd w:val="clear" w:color="auto" w:fill="A8D08D" w:themeFill="accent6" w:themeFillTint="99"/>
          </w:tcPr>
          <w:p w:rsidR="00314986" w:rsidRPr="00E84F2D" w:rsidRDefault="00314986" w:rsidP="00547C6E">
            <w:pPr>
              <w:rPr>
                <w:b/>
                <w:sz w:val="18"/>
                <w:szCs w:val="18"/>
              </w:rPr>
            </w:pPr>
            <w:r w:rsidRPr="00E84F2D">
              <w:rPr>
                <w:b/>
                <w:sz w:val="18"/>
                <w:szCs w:val="18"/>
              </w:rPr>
              <w:t>Reporte final</w:t>
            </w:r>
          </w:p>
        </w:tc>
        <w:tc>
          <w:tcPr>
            <w:tcW w:w="1276" w:type="dxa"/>
            <w:vMerge/>
          </w:tcPr>
          <w:p w:rsidR="00314986" w:rsidRPr="00E84F2D" w:rsidRDefault="00314986" w:rsidP="00547C6E">
            <w:pPr>
              <w:rPr>
                <w:sz w:val="18"/>
                <w:szCs w:val="18"/>
              </w:rPr>
            </w:pPr>
          </w:p>
        </w:tc>
        <w:tc>
          <w:tcPr>
            <w:tcW w:w="1559" w:type="dxa"/>
            <w:vMerge/>
          </w:tcPr>
          <w:p w:rsidR="00314986" w:rsidRPr="00E84F2D" w:rsidRDefault="00314986" w:rsidP="00547C6E">
            <w:pPr>
              <w:rPr>
                <w:sz w:val="18"/>
                <w:szCs w:val="18"/>
              </w:rPr>
            </w:pPr>
          </w:p>
        </w:tc>
      </w:tr>
      <w:tr w:rsidR="00314986" w:rsidRPr="00E84F2D" w:rsidTr="003F6EA9">
        <w:tc>
          <w:tcPr>
            <w:tcW w:w="1413" w:type="dxa"/>
            <w:vMerge/>
          </w:tcPr>
          <w:p w:rsidR="00314986" w:rsidRPr="00E84F2D" w:rsidRDefault="00314986" w:rsidP="00547C6E">
            <w:pPr>
              <w:rPr>
                <w:sz w:val="18"/>
                <w:szCs w:val="18"/>
              </w:rPr>
            </w:pPr>
          </w:p>
        </w:tc>
        <w:tc>
          <w:tcPr>
            <w:tcW w:w="5528" w:type="dxa"/>
          </w:tcPr>
          <w:p w:rsidR="003F6EA9" w:rsidRDefault="003F6EA9" w:rsidP="003F6EA9">
            <w:pPr>
              <w:rPr>
                <w:sz w:val="18"/>
                <w:szCs w:val="18"/>
              </w:rPr>
            </w:pPr>
            <w:r>
              <w:rPr>
                <w:sz w:val="18"/>
                <w:szCs w:val="18"/>
              </w:rPr>
              <w:t>Las obras señaladas son las aprobadas por la RCA 415/03.</w:t>
            </w:r>
          </w:p>
          <w:p w:rsidR="003F6EA9" w:rsidRDefault="003F6EA9" w:rsidP="003F6EA9">
            <w:pPr>
              <w:rPr>
                <w:sz w:val="18"/>
                <w:szCs w:val="18"/>
              </w:rPr>
            </w:pPr>
            <w:r>
              <w:rPr>
                <w:sz w:val="18"/>
                <w:szCs w:val="18"/>
              </w:rPr>
              <w:t xml:space="preserve">Las obras de limpieza y retiro de los sedimentos, serán dispuestos para rellenar zonas de extracción antiguas y reconstruir dichos terrenos hasta su cota original o la que sea más conveniente, de esta forma se recuperan los terrenos de extracción. NO serán dispuestos en el cauce. </w:t>
            </w:r>
          </w:p>
          <w:p w:rsidR="003F6EA9" w:rsidRDefault="003F6EA9" w:rsidP="003F6EA9">
            <w:pPr>
              <w:rPr>
                <w:sz w:val="18"/>
                <w:szCs w:val="18"/>
              </w:rPr>
            </w:pPr>
          </w:p>
          <w:p w:rsidR="003F6EA9" w:rsidRPr="003F6EA9" w:rsidRDefault="003F6EA9" w:rsidP="003F6EA9">
            <w:pPr>
              <w:rPr>
                <w:sz w:val="18"/>
                <w:szCs w:val="18"/>
              </w:rPr>
            </w:pPr>
            <w:r w:rsidRPr="003F6EA9">
              <w:rPr>
                <w:sz w:val="18"/>
                <w:szCs w:val="18"/>
              </w:rPr>
              <w:t>La reconstrucción se realizará con el mismo material integral,</w:t>
            </w:r>
            <w:r w:rsidR="00DB498D">
              <w:rPr>
                <w:sz w:val="18"/>
                <w:szCs w:val="18"/>
              </w:rPr>
              <w:t xml:space="preserve"> </w:t>
            </w:r>
            <w:bookmarkStart w:id="0" w:name="_GoBack"/>
            <w:bookmarkEnd w:id="0"/>
            <w:r w:rsidRPr="003F6EA9">
              <w:rPr>
                <w:sz w:val="18"/>
                <w:szCs w:val="18"/>
              </w:rPr>
              <w:t>y lo que pueda faltar se trasladará del Pozo Maldonado que tiene su RCA aprobada por el SEA.</w:t>
            </w:r>
          </w:p>
          <w:p w:rsidR="003F6EA9" w:rsidRDefault="003F6EA9" w:rsidP="003F6EA9">
            <w:pPr>
              <w:rPr>
                <w:sz w:val="18"/>
                <w:szCs w:val="18"/>
              </w:rPr>
            </w:pPr>
            <w:r w:rsidRPr="003F6EA9">
              <w:rPr>
                <w:sz w:val="18"/>
                <w:szCs w:val="18"/>
              </w:rPr>
              <w:t>La limpieza y habilitación</w:t>
            </w:r>
            <w:r>
              <w:rPr>
                <w:sz w:val="18"/>
                <w:szCs w:val="18"/>
              </w:rPr>
              <w:t xml:space="preserve"> </w:t>
            </w:r>
            <w:r w:rsidRPr="003F6EA9">
              <w:rPr>
                <w:sz w:val="18"/>
                <w:szCs w:val="18"/>
              </w:rPr>
              <w:t>será realizada ,con maquinaria ,Excavadora</w:t>
            </w:r>
            <w:r>
              <w:rPr>
                <w:sz w:val="18"/>
                <w:szCs w:val="18"/>
              </w:rPr>
              <w:t>,</w:t>
            </w:r>
            <w:r w:rsidRPr="003F6EA9">
              <w:rPr>
                <w:sz w:val="18"/>
                <w:szCs w:val="18"/>
              </w:rPr>
              <w:t xml:space="preserve"> Cargador Frontal, y camiones tolvas</w:t>
            </w:r>
          </w:p>
          <w:p w:rsidR="00314986" w:rsidRPr="00E84F2D" w:rsidRDefault="00314986" w:rsidP="005142E4">
            <w:pPr>
              <w:rPr>
                <w:sz w:val="18"/>
                <w:szCs w:val="18"/>
              </w:rPr>
            </w:pPr>
          </w:p>
        </w:tc>
        <w:tc>
          <w:tcPr>
            <w:tcW w:w="1134" w:type="dxa"/>
            <w:vMerge/>
          </w:tcPr>
          <w:p w:rsidR="00314986" w:rsidRPr="00E84F2D" w:rsidRDefault="00314986" w:rsidP="00547C6E">
            <w:pPr>
              <w:rPr>
                <w:sz w:val="18"/>
                <w:szCs w:val="18"/>
              </w:rPr>
            </w:pPr>
          </w:p>
        </w:tc>
        <w:tc>
          <w:tcPr>
            <w:tcW w:w="2268" w:type="dxa"/>
            <w:vMerge/>
          </w:tcPr>
          <w:p w:rsidR="00314986" w:rsidRPr="00E84F2D" w:rsidRDefault="00314986" w:rsidP="00547C6E">
            <w:pPr>
              <w:rPr>
                <w:sz w:val="18"/>
                <w:szCs w:val="18"/>
              </w:rPr>
            </w:pPr>
          </w:p>
        </w:tc>
        <w:tc>
          <w:tcPr>
            <w:tcW w:w="1701" w:type="dxa"/>
          </w:tcPr>
          <w:p w:rsidR="00314986" w:rsidRPr="00E84F2D" w:rsidRDefault="000F3564" w:rsidP="00547C6E">
            <w:pPr>
              <w:rPr>
                <w:sz w:val="18"/>
                <w:szCs w:val="18"/>
              </w:rPr>
            </w:pPr>
            <w:r>
              <w:rPr>
                <w:sz w:val="18"/>
                <w:szCs w:val="18"/>
              </w:rPr>
              <w:t xml:space="preserve">Reporte fotográfico de piscinas de decantación </w:t>
            </w:r>
            <w:r w:rsidR="00687F86">
              <w:rPr>
                <w:sz w:val="18"/>
                <w:szCs w:val="18"/>
              </w:rPr>
              <w:t xml:space="preserve">y vertedero </w:t>
            </w:r>
            <w:r w:rsidR="00136123">
              <w:rPr>
                <w:sz w:val="18"/>
                <w:szCs w:val="18"/>
              </w:rPr>
              <w:t xml:space="preserve">(compuerta) </w:t>
            </w:r>
            <w:r w:rsidR="00687F86">
              <w:rPr>
                <w:sz w:val="18"/>
                <w:szCs w:val="18"/>
              </w:rPr>
              <w:t xml:space="preserve">construido y </w:t>
            </w:r>
            <w:r>
              <w:rPr>
                <w:sz w:val="18"/>
                <w:szCs w:val="18"/>
              </w:rPr>
              <w:t>operando</w:t>
            </w:r>
          </w:p>
        </w:tc>
        <w:tc>
          <w:tcPr>
            <w:tcW w:w="1276" w:type="dxa"/>
            <w:vMerge/>
          </w:tcPr>
          <w:p w:rsidR="00314986" w:rsidRPr="00E84F2D" w:rsidRDefault="00314986" w:rsidP="00547C6E">
            <w:pPr>
              <w:rPr>
                <w:sz w:val="18"/>
                <w:szCs w:val="18"/>
              </w:rPr>
            </w:pPr>
          </w:p>
        </w:tc>
        <w:tc>
          <w:tcPr>
            <w:tcW w:w="1559" w:type="dxa"/>
            <w:vMerge/>
          </w:tcPr>
          <w:p w:rsidR="00314986" w:rsidRPr="00E84F2D" w:rsidRDefault="00314986" w:rsidP="00547C6E">
            <w:pPr>
              <w:rPr>
                <w:sz w:val="18"/>
                <w:szCs w:val="18"/>
              </w:rPr>
            </w:pPr>
          </w:p>
        </w:tc>
      </w:tr>
    </w:tbl>
    <w:p w:rsidR="00314986" w:rsidRDefault="00314986" w:rsidP="00774CAE"/>
    <w:p w:rsidR="00314986" w:rsidRDefault="00314986" w:rsidP="00774CAE"/>
    <w:p w:rsidR="00314986" w:rsidRDefault="00314986" w:rsidP="00774CAE"/>
    <w:p w:rsidR="00314986" w:rsidRDefault="00314986" w:rsidP="00774CAE"/>
    <w:p w:rsidR="00314986" w:rsidRDefault="00314986" w:rsidP="00774CAE"/>
    <w:tbl>
      <w:tblPr>
        <w:tblStyle w:val="Tablaconcuadrcula"/>
        <w:tblW w:w="0" w:type="auto"/>
        <w:tblLook w:val="04A0" w:firstRow="1" w:lastRow="0" w:firstColumn="1" w:lastColumn="0" w:noHBand="0" w:noVBand="1"/>
      </w:tblPr>
      <w:tblGrid>
        <w:gridCol w:w="3964"/>
        <w:gridCol w:w="10915"/>
      </w:tblGrid>
      <w:tr w:rsidR="00314986" w:rsidRPr="00E84F2D" w:rsidTr="00547C6E">
        <w:tc>
          <w:tcPr>
            <w:tcW w:w="14879" w:type="dxa"/>
            <w:gridSpan w:val="2"/>
            <w:shd w:val="clear" w:color="auto" w:fill="385623" w:themeFill="accent6" w:themeFillShade="80"/>
          </w:tcPr>
          <w:p w:rsidR="00314986" w:rsidRPr="00E84F2D" w:rsidRDefault="00314986" w:rsidP="00314986">
            <w:pPr>
              <w:rPr>
                <w:b/>
                <w:sz w:val="18"/>
                <w:szCs w:val="18"/>
              </w:rPr>
            </w:pPr>
            <w:r>
              <w:rPr>
                <w:b/>
                <w:color w:val="FFFFFF" w:themeColor="background1"/>
                <w:sz w:val="18"/>
                <w:szCs w:val="18"/>
              </w:rPr>
              <w:t>5</w:t>
            </w:r>
            <w:r w:rsidRPr="00E84F2D">
              <w:rPr>
                <w:b/>
                <w:color w:val="FFFFFF" w:themeColor="background1"/>
                <w:sz w:val="18"/>
                <w:szCs w:val="18"/>
              </w:rPr>
              <w:t>.DESCRIPCION DEL HECHO QUE CONSTITUYE LA INFRACCIÓN Y SUS EFECTOS</w:t>
            </w:r>
          </w:p>
        </w:tc>
      </w:tr>
      <w:tr w:rsidR="00314986" w:rsidRPr="00E84F2D" w:rsidTr="00547C6E">
        <w:tc>
          <w:tcPr>
            <w:tcW w:w="3964" w:type="dxa"/>
            <w:shd w:val="clear" w:color="auto" w:fill="538135" w:themeFill="accent6" w:themeFillShade="BF"/>
          </w:tcPr>
          <w:p w:rsidR="00314986" w:rsidRPr="00E84F2D" w:rsidRDefault="00314986" w:rsidP="00547C6E">
            <w:pPr>
              <w:rPr>
                <w:b/>
                <w:color w:val="FFFFFF" w:themeColor="background1"/>
                <w:sz w:val="18"/>
                <w:szCs w:val="18"/>
              </w:rPr>
            </w:pPr>
            <w:r w:rsidRPr="00E84F2D">
              <w:rPr>
                <w:b/>
                <w:color w:val="FFFFFF" w:themeColor="background1"/>
                <w:sz w:val="18"/>
                <w:szCs w:val="18"/>
              </w:rPr>
              <w:t>IDENTIFICACIÓN DEL HECHO</w:t>
            </w:r>
          </w:p>
        </w:tc>
        <w:tc>
          <w:tcPr>
            <w:tcW w:w="10915" w:type="dxa"/>
          </w:tcPr>
          <w:p w:rsidR="00314986" w:rsidRPr="00E84F2D" w:rsidRDefault="00314986" w:rsidP="00314986">
            <w:pPr>
              <w:rPr>
                <w:sz w:val="18"/>
                <w:szCs w:val="18"/>
              </w:rPr>
            </w:pPr>
            <w:r>
              <w:rPr>
                <w:sz w:val="18"/>
                <w:szCs w:val="18"/>
              </w:rPr>
              <w:t>ROL F-013</w:t>
            </w:r>
            <w:r w:rsidRPr="00E84F2D">
              <w:rPr>
                <w:sz w:val="18"/>
                <w:szCs w:val="18"/>
              </w:rPr>
              <w:t>-201</w:t>
            </w:r>
            <w:r>
              <w:rPr>
                <w:sz w:val="18"/>
                <w:szCs w:val="18"/>
              </w:rPr>
              <w:t>7</w:t>
            </w:r>
            <w:r w:rsidRPr="00E84F2D">
              <w:rPr>
                <w:sz w:val="18"/>
                <w:szCs w:val="18"/>
              </w:rPr>
              <w:t xml:space="preserve">, HECHO </w:t>
            </w:r>
            <w:r>
              <w:rPr>
                <w:sz w:val="18"/>
                <w:szCs w:val="18"/>
              </w:rPr>
              <w:t>5</w:t>
            </w:r>
          </w:p>
        </w:tc>
      </w:tr>
      <w:tr w:rsidR="00314986" w:rsidRPr="00E84F2D" w:rsidTr="00547C6E">
        <w:tc>
          <w:tcPr>
            <w:tcW w:w="3964" w:type="dxa"/>
            <w:shd w:val="clear" w:color="auto" w:fill="538135" w:themeFill="accent6" w:themeFillShade="BF"/>
          </w:tcPr>
          <w:p w:rsidR="00314986" w:rsidRPr="00E84F2D" w:rsidRDefault="00314986" w:rsidP="00547C6E">
            <w:pPr>
              <w:rPr>
                <w:b/>
                <w:color w:val="FFFFFF" w:themeColor="background1"/>
                <w:sz w:val="18"/>
                <w:szCs w:val="18"/>
              </w:rPr>
            </w:pPr>
            <w:r w:rsidRPr="00E84F2D">
              <w:rPr>
                <w:b/>
                <w:color w:val="FFFFFF" w:themeColor="background1"/>
                <w:sz w:val="18"/>
                <w:szCs w:val="18"/>
              </w:rPr>
              <w:t>DESCRIPCION DE LOS HECHOS, ACTOS Y OMISIONES QUE CONSTITUYEN LA INFRACCIÓN</w:t>
            </w:r>
          </w:p>
        </w:tc>
        <w:tc>
          <w:tcPr>
            <w:tcW w:w="10915" w:type="dxa"/>
          </w:tcPr>
          <w:p w:rsidR="00314986" w:rsidRPr="00E84F2D" w:rsidRDefault="00314986" w:rsidP="00547C6E">
            <w:pPr>
              <w:jc w:val="both"/>
              <w:rPr>
                <w:sz w:val="18"/>
                <w:szCs w:val="18"/>
              </w:rPr>
            </w:pPr>
            <w:r>
              <w:rPr>
                <w:sz w:val="18"/>
                <w:szCs w:val="18"/>
              </w:rPr>
              <w:t xml:space="preserve">El </w:t>
            </w:r>
            <w:r w:rsidRPr="00314986">
              <w:rPr>
                <w:sz w:val="18"/>
                <w:szCs w:val="18"/>
              </w:rPr>
              <w:t xml:space="preserve">establecimiento emisor </w:t>
            </w:r>
            <w:r w:rsidRPr="000F3564">
              <w:rPr>
                <w:b/>
                <w:sz w:val="18"/>
                <w:szCs w:val="18"/>
              </w:rPr>
              <w:t>no reportó información asociada a los remuestreos</w:t>
            </w:r>
            <w:r w:rsidRPr="00314986">
              <w:rPr>
                <w:sz w:val="18"/>
                <w:szCs w:val="18"/>
              </w:rPr>
              <w:t xml:space="preserve"> comprometidos en la Resolución Exenta N° 3720, de 28 de agosto de 2012, de la Superintendencia de Servicios</w:t>
            </w:r>
            <w:r>
              <w:rPr>
                <w:sz w:val="18"/>
                <w:szCs w:val="18"/>
              </w:rPr>
              <w:t xml:space="preserve"> </w:t>
            </w:r>
            <w:r w:rsidRPr="00314986">
              <w:rPr>
                <w:sz w:val="18"/>
                <w:szCs w:val="18"/>
              </w:rPr>
              <w:t>Sanitarios, para los meses de octubre, noviembre y diciembre de 2014; y abril de 2015, tal como se presenta en la Tabla N° 6 de la presente formulación de cargos</w:t>
            </w:r>
          </w:p>
        </w:tc>
      </w:tr>
      <w:tr w:rsidR="00314986" w:rsidRPr="00E84F2D" w:rsidTr="00547C6E">
        <w:tc>
          <w:tcPr>
            <w:tcW w:w="3964" w:type="dxa"/>
            <w:shd w:val="clear" w:color="auto" w:fill="538135" w:themeFill="accent6" w:themeFillShade="BF"/>
          </w:tcPr>
          <w:p w:rsidR="00314986" w:rsidRPr="00E84F2D" w:rsidRDefault="00314986" w:rsidP="00547C6E">
            <w:pPr>
              <w:rPr>
                <w:b/>
                <w:color w:val="FFFFFF" w:themeColor="background1"/>
                <w:sz w:val="18"/>
                <w:szCs w:val="18"/>
              </w:rPr>
            </w:pPr>
            <w:r w:rsidRPr="00E84F2D">
              <w:rPr>
                <w:b/>
                <w:color w:val="FFFFFF" w:themeColor="background1"/>
                <w:sz w:val="18"/>
                <w:szCs w:val="18"/>
              </w:rPr>
              <w:t>NORMATIVA PERTINENTE</w:t>
            </w:r>
          </w:p>
        </w:tc>
        <w:tc>
          <w:tcPr>
            <w:tcW w:w="10915" w:type="dxa"/>
          </w:tcPr>
          <w:p w:rsidR="00314986" w:rsidRPr="005774BE" w:rsidRDefault="00314986" w:rsidP="005774BE">
            <w:pPr>
              <w:jc w:val="both"/>
              <w:rPr>
                <w:sz w:val="18"/>
                <w:szCs w:val="18"/>
              </w:rPr>
            </w:pPr>
            <w:r w:rsidRPr="005774BE">
              <w:rPr>
                <w:sz w:val="18"/>
                <w:szCs w:val="18"/>
              </w:rPr>
              <w:t>D.S N° 90/2000</w:t>
            </w:r>
          </w:p>
          <w:p w:rsidR="00314986" w:rsidRPr="005774BE" w:rsidRDefault="00314986" w:rsidP="005774BE">
            <w:pPr>
              <w:jc w:val="both"/>
              <w:rPr>
                <w:sz w:val="18"/>
                <w:szCs w:val="18"/>
              </w:rPr>
            </w:pPr>
            <w:r w:rsidRPr="005774BE">
              <w:rPr>
                <w:sz w:val="18"/>
                <w:szCs w:val="18"/>
              </w:rPr>
              <w:t xml:space="preserve">Resolución Exenta N° 3720 del 28 de agosto del 2012. </w:t>
            </w:r>
          </w:p>
          <w:p w:rsidR="00314986" w:rsidRPr="00E84F2D" w:rsidRDefault="00314986" w:rsidP="005774BE">
            <w:pPr>
              <w:pStyle w:val="Prrafodelista"/>
              <w:jc w:val="both"/>
              <w:rPr>
                <w:sz w:val="18"/>
                <w:szCs w:val="18"/>
              </w:rPr>
            </w:pPr>
          </w:p>
        </w:tc>
      </w:tr>
      <w:tr w:rsidR="00314986" w:rsidRPr="00E84F2D" w:rsidTr="00547C6E">
        <w:tc>
          <w:tcPr>
            <w:tcW w:w="3964" w:type="dxa"/>
            <w:shd w:val="clear" w:color="auto" w:fill="538135" w:themeFill="accent6" w:themeFillShade="BF"/>
          </w:tcPr>
          <w:p w:rsidR="00314986" w:rsidRPr="00E84F2D" w:rsidRDefault="00314986" w:rsidP="00547C6E">
            <w:pPr>
              <w:rPr>
                <w:b/>
                <w:color w:val="FFFFFF" w:themeColor="background1"/>
                <w:sz w:val="18"/>
                <w:szCs w:val="18"/>
              </w:rPr>
            </w:pPr>
            <w:r w:rsidRPr="00E84F2D">
              <w:rPr>
                <w:b/>
                <w:color w:val="FFFFFF" w:themeColor="background1"/>
                <w:sz w:val="18"/>
                <w:szCs w:val="18"/>
              </w:rPr>
              <w:t>DESCRIPCIÓN DE LOS EFECTOS NEGATIVOS PRODUCIDOS POR LA INFRACCIÓN</w:t>
            </w:r>
          </w:p>
        </w:tc>
        <w:tc>
          <w:tcPr>
            <w:tcW w:w="10915" w:type="dxa"/>
          </w:tcPr>
          <w:p w:rsidR="00314986" w:rsidRPr="00E84F2D" w:rsidRDefault="00314986" w:rsidP="00547C6E">
            <w:pPr>
              <w:pStyle w:val="Prrafodelista"/>
              <w:jc w:val="both"/>
              <w:rPr>
                <w:sz w:val="18"/>
                <w:szCs w:val="18"/>
              </w:rPr>
            </w:pPr>
            <w:r w:rsidRPr="00E84F2D">
              <w:rPr>
                <w:sz w:val="18"/>
                <w:szCs w:val="18"/>
              </w:rPr>
              <w:t>NO se verifican efectos negativos producidos por la infracción</w:t>
            </w:r>
          </w:p>
        </w:tc>
      </w:tr>
    </w:tbl>
    <w:p w:rsidR="00314986" w:rsidRDefault="00314986" w:rsidP="00774CAE"/>
    <w:p w:rsidR="00314986" w:rsidRDefault="00314986" w:rsidP="00774CAE"/>
    <w:p w:rsidR="00314986" w:rsidRDefault="00314986" w:rsidP="00774CAE"/>
    <w:p w:rsidR="00314986" w:rsidRDefault="00314986" w:rsidP="00774CAE"/>
    <w:p w:rsidR="00314986" w:rsidRDefault="00314986" w:rsidP="00774CAE"/>
    <w:p w:rsidR="00314986" w:rsidRDefault="00314986" w:rsidP="00774CAE"/>
    <w:p w:rsidR="00314986" w:rsidRDefault="00314986" w:rsidP="00774CAE"/>
    <w:p w:rsidR="00314986" w:rsidRDefault="00314986" w:rsidP="00774CAE"/>
    <w:p w:rsidR="00314986" w:rsidRDefault="00314986" w:rsidP="00774CAE"/>
    <w:p w:rsidR="00136123" w:rsidRDefault="00136123" w:rsidP="00774CAE"/>
    <w:p w:rsidR="00136123" w:rsidRDefault="00136123" w:rsidP="00774CAE"/>
    <w:p w:rsidR="00136123" w:rsidRDefault="00136123" w:rsidP="00774CAE"/>
    <w:p w:rsidR="00314986" w:rsidRDefault="00314986" w:rsidP="00774CAE"/>
    <w:tbl>
      <w:tblPr>
        <w:tblStyle w:val="Tablaconcuadrcula"/>
        <w:tblW w:w="14879" w:type="dxa"/>
        <w:tblLayout w:type="fixed"/>
        <w:tblLook w:val="04A0" w:firstRow="1" w:lastRow="0" w:firstColumn="1" w:lastColumn="0" w:noHBand="0" w:noVBand="1"/>
      </w:tblPr>
      <w:tblGrid>
        <w:gridCol w:w="1393"/>
        <w:gridCol w:w="5548"/>
        <w:gridCol w:w="1134"/>
        <w:gridCol w:w="2268"/>
        <w:gridCol w:w="1701"/>
        <w:gridCol w:w="1276"/>
        <w:gridCol w:w="1559"/>
      </w:tblGrid>
      <w:tr w:rsidR="0093163C" w:rsidRPr="00E84F2D" w:rsidTr="00547C6E">
        <w:tc>
          <w:tcPr>
            <w:tcW w:w="14879" w:type="dxa"/>
            <w:gridSpan w:val="7"/>
            <w:shd w:val="clear" w:color="auto" w:fill="385623" w:themeFill="accent6" w:themeFillShade="80"/>
          </w:tcPr>
          <w:p w:rsidR="0093163C" w:rsidRPr="00E84F2D" w:rsidRDefault="0093163C" w:rsidP="0093163C">
            <w:pPr>
              <w:rPr>
                <w:b/>
                <w:sz w:val="18"/>
                <w:szCs w:val="18"/>
              </w:rPr>
            </w:pPr>
            <w:r>
              <w:rPr>
                <w:b/>
                <w:color w:val="FFFFFF" w:themeColor="background1"/>
                <w:sz w:val="18"/>
                <w:szCs w:val="18"/>
              </w:rPr>
              <w:t>5</w:t>
            </w:r>
            <w:r w:rsidRPr="00E84F2D">
              <w:rPr>
                <w:b/>
                <w:color w:val="FFFFFF" w:themeColor="background1"/>
                <w:sz w:val="18"/>
                <w:szCs w:val="18"/>
              </w:rPr>
              <w:t>.1.PLAN DE ACCIONES Y METAS PARA CUMPLIR CON LA NORMATIVA Y REDUCIR O ELIMINAR LOS EFECTOS NEGATIVOS GENERADOS</w:t>
            </w:r>
          </w:p>
        </w:tc>
      </w:tr>
      <w:tr w:rsidR="0093163C" w:rsidRPr="00E84F2D" w:rsidTr="00547C6E">
        <w:tc>
          <w:tcPr>
            <w:tcW w:w="14879" w:type="dxa"/>
            <w:gridSpan w:val="7"/>
            <w:shd w:val="clear" w:color="auto" w:fill="538135" w:themeFill="accent6" w:themeFillShade="BF"/>
          </w:tcPr>
          <w:p w:rsidR="0093163C" w:rsidRPr="00E84F2D" w:rsidRDefault="0093163C" w:rsidP="00547C6E">
            <w:pPr>
              <w:rPr>
                <w:b/>
                <w:color w:val="FFFFFF" w:themeColor="background1"/>
                <w:sz w:val="18"/>
                <w:szCs w:val="18"/>
              </w:rPr>
            </w:pPr>
            <w:r>
              <w:rPr>
                <w:b/>
                <w:color w:val="FFFFFF" w:themeColor="background1"/>
                <w:sz w:val="18"/>
                <w:szCs w:val="18"/>
              </w:rPr>
              <w:t>5</w:t>
            </w:r>
            <w:r w:rsidRPr="00E84F2D">
              <w:rPr>
                <w:b/>
                <w:color w:val="FFFFFF" w:themeColor="background1"/>
                <w:sz w:val="18"/>
                <w:szCs w:val="18"/>
              </w:rPr>
              <w:t>.1.1.ACCIONES PRINCIPALES POR EJECUTAR</w:t>
            </w:r>
          </w:p>
          <w:p w:rsidR="0093163C" w:rsidRPr="00E84F2D" w:rsidRDefault="0093163C" w:rsidP="00547C6E">
            <w:pPr>
              <w:rPr>
                <w:b/>
                <w:sz w:val="18"/>
                <w:szCs w:val="18"/>
              </w:rPr>
            </w:pPr>
            <w:r w:rsidRPr="00E84F2D">
              <w:rPr>
                <w:b/>
                <w:color w:val="FFFFFF" w:themeColor="background1"/>
                <w:sz w:val="18"/>
                <w:szCs w:val="18"/>
              </w:rPr>
              <w:t>Se incluye todas las acciones no iniciadas por ejecutar a partir de la aprobación del programa</w:t>
            </w:r>
          </w:p>
        </w:tc>
      </w:tr>
      <w:tr w:rsidR="0093163C" w:rsidRPr="00E84F2D" w:rsidTr="00547C6E">
        <w:tc>
          <w:tcPr>
            <w:tcW w:w="1393" w:type="dxa"/>
            <w:shd w:val="clear" w:color="auto" w:fill="A8D08D" w:themeFill="accent6" w:themeFillTint="99"/>
          </w:tcPr>
          <w:p w:rsidR="0093163C" w:rsidRPr="00E84F2D" w:rsidRDefault="0093163C" w:rsidP="00547C6E">
            <w:pPr>
              <w:jc w:val="center"/>
              <w:rPr>
                <w:b/>
                <w:sz w:val="18"/>
                <w:szCs w:val="18"/>
              </w:rPr>
            </w:pPr>
            <w:r w:rsidRPr="00E84F2D">
              <w:rPr>
                <w:b/>
                <w:sz w:val="18"/>
                <w:szCs w:val="18"/>
              </w:rPr>
              <w:t>N° IDENTIFICADOR</w:t>
            </w:r>
          </w:p>
        </w:tc>
        <w:tc>
          <w:tcPr>
            <w:tcW w:w="5548" w:type="dxa"/>
            <w:shd w:val="clear" w:color="auto" w:fill="A8D08D" w:themeFill="accent6" w:themeFillTint="99"/>
          </w:tcPr>
          <w:p w:rsidR="0093163C" w:rsidRPr="00E84F2D" w:rsidRDefault="0093163C" w:rsidP="00547C6E">
            <w:pPr>
              <w:jc w:val="center"/>
              <w:rPr>
                <w:b/>
                <w:sz w:val="18"/>
                <w:szCs w:val="18"/>
              </w:rPr>
            </w:pPr>
            <w:r w:rsidRPr="00E84F2D">
              <w:rPr>
                <w:b/>
                <w:sz w:val="18"/>
                <w:szCs w:val="18"/>
              </w:rPr>
              <w:t>DESCRIPCIÓN</w:t>
            </w:r>
          </w:p>
        </w:tc>
        <w:tc>
          <w:tcPr>
            <w:tcW w:w="1134" w:type="dxa"/>
            <w:vMerge w:val="restart"/>
            <w:shd w:val="clear" w:color="auto" w:fill="A8D08D" w:themeFill="accent6" w:themeFillTint="99"/>
          </w:tcPr>
          <w:p w:rsidR="0093163C" w:rsidRPr="00E84F2D" w:rsidRDefault="0093163C" w:rsidP="00547C6E">
            <w:pPr>
              <w:jc w:val="center"/>
              <w:rPr>
                <w:b/>
                <w:sz w:val="18"/>
                <w:szCs w:val="18"/>
              </w:rPr>
            </w:pPr>
            <w:r w:rsidRPr="00E84F2D">
              <w:rPr>
                <w:b/>
                <w:sz w:val="18"/>
                <w:szCs w:val="18"/>
              </w:rPr>
              <w:t>PLAZO DE EJECUCIÓN</w:t>
            </w:r>
          </w:p>
        </w:tc>
        <w:tc>
          <w:tcPr>
            <w:tcW w:w="2268" w:type="dxa"/>
            <w:vMerge w:val="restart"/>
            <w:shd w:val="clear" w:color="auto" w:fill="A8D08D" w:themeFill="accent6" w:themeFillTint="99"/>
          </w:tcPr>
          <w:p w:rsidR="0093163C" w:rsidRPr="00E84F2D" w:rsidRDefault="0093163C" w:rsidP="00547C6E">
            <w:pPr>
              <w:jc w:val="center"/>
              <w:rPr>
                <w:b/>
                <w:sz w:val="18"/>
                <w:szCs w:val="18"/>
              </w:rPr>
            </w:pPr>
            <w:r w:rsidRPr="00E84F2D">
              <w:rPr>
                <w:b/>
                <w:sz w:val="18"/>
                <w:szCs w:val="18"/>
              </w:rPr>
              <w:t>INDICADORES DE CUMPLIMIENTO</w:t>
            </w:r>
          </w:p>
        </w:tc>
        <w:tc>
          <w:tcPr>
            <w:tcW w:w="1701" w:type="dxa"/>
            <w:shd w:val="clear" w:color="auto" w:fill="A8D08D" w:themeFill="accent6" w:themeFillTint="99"/>
          </w:tcPr>
          <w:p w:rsidR="0093163C" w:rsidRPr="00E84F2D" w:rsidRDefault="0093163C" w:rsidP="00547C6E">
            <w:pPr>
              <w:jc w:val="center"/>
              <w:rPr>
                <w:b/>
                <w:sz w:val="18"/>
                <w:szCs w:val="18"/>
              </w:rPr>
            </w:pPr>
            <w:r w:rsidRPr="00E84F2D">
              <w:rPr>
                <w:b/>
                <w:sz w:val="18"/>
                <w:szCs w:val="18"/>
              </w:rPr>
              <w:t>MEDIOS DE VERIFICACIÓN</w:t>
            </w:r>
          </w:p>
        </w:tc>
        <w:tc>
          <w:tcPr>
            <w:tcW w:w="1276" w:type="dxa"/>
            <w:vMerge w:val="restart"/>
            <w:shd w:val="clear" w:color="auto" w:fill="A8D08D" w:themeFill="accent6" w:themeFillTint="99"/>
          </w:tcPr>
          <w:p w:rsidR="0093163C" w:rsidRPr="00E84F2D" w:rsidRDefault="0093163C" w:rsidP="00547C6E">
            <w:pPr>
              <w:jc w:val="center"/>
              <w:rPr>
                <w:b/>
                <w:sz w:val="18"/>
                <w:szCs w:val="18"/>
              </w:rPr>
            </w:pPr>
            <w:r w:rsidRPr="00E84F2D">
              <w:rPr>
                <w:b/>
                <w:sz w:val="18"/>
                <w:szCs w:val="18"/>
              </w:rPr>
              <w:t>COSTOS INCURRIDOS (EN MILES $)</w:t>
            </w:r>
          </w:p>
        </w:tc>
        <w:tc>
          <w:tcPr>
            <w:tcW w:w="1559" w:type="dxa"/>
            <w:shd w:val="clear" w:color="auto" w:fill="A8D08D" w:themeFill="accent6" w:themeFillTint="99"/>
          </w:tcPr>
          <w:p w:rsidR="0093163C" w:rsidRPr="00E84F2D" w:rsidRDefault="0093163C" w:rsidP="00547C6E">
            <w:pPr>
              <w:jc w:val="center"/>
              <w:rPr>
                <w:b/>
                <w:sz w:val="18"/>
                <w:szCs w:val="18"/>
              </w:rPr>
            </w:pPr>
            <w:r w:rsidRPr="00E84F2D">
              <w:rPr>
                <w:b/>
                <w:sz w:val="18"/>
                <w:szCs w:val="18"/>
              </w:rPr>
              <w:t>IMPEDIMENTOS EVENTUALES</w:t>
            </w:r>
          </w:p>
        </w:tc>
      </w:tr>
      <w:tr w:rsidR="0093163C" w:rsidRPr="00E84F2D" w:rsidTr="00547C6E">
        <w:tc>
          <w:tcPr>
            <w:tcW w:w="1393" w:type="dxa"/>
            <w:vMerge w:val="restart"/>
            <w:vAlign w:val="center"/>
          </w:tcPr>
          <w:p w:rsidR="0093163C" w:rsidRPr="00E84F2D" w:rsidRDefault="000175DC" w:rsidP="00547C6E">
            <w:pPr>
              <w:rPr>
                <w:sz w:val="18"/>
                <w:szCs w:val="18"/>
              </w:rPr>
            </w:pPr>
            <w:r>
              <w:rPr>
                <w:sz w:val="18"/>
                <w:szCs w:val="18"/>
              </w:rPr>
              <w:t>8</w:t>
            </w:r>
          </w:p>
        </w:tc>
        <w:tc>
          <w:tcPr>
            <w:tcW w:w="5548" w:type="dxa"/>
            <w:shd w:val="clear" w:color="auto" w:fill="A8D08D" w:themeFill="accent6" w:themeFillTint="99"/>
          </w:tcPr>
          <w:p w:rsidR="0093163C" w:rsidRPr="00E84F2D" w:rsidRDefault="0093163C" w:rsidP="00547C6E">
            <w:pPr>
              <w:jc w:val="both"/>
              <w:rPr>
                <w:b/>
                <w:sz w:val="18"/>
                <w:szCs w:val="18"/>
              </w:rPr>
            </w:pPr>
            <w:r w:rsidRPr="00E84F2D">
              <w:rPr>
                <w:b/>
                <w:sz w:val="18"/>
                <w:szCs w:val="18"/>
              </w:rPr>
              <w:t>Acción y Meta</w:t>
            </w:r>
          </w:p>
        </w:tc>
        <w:tc>
          <w:tcPr>
            <w:tcW w:w="1134" w:type="dxa"/>
            <w:vMerge/>
          </w:tcPr>
          <w:p w:rsidR="0093163C" w:rsidRPr="00E84F2D" w:rsidRDefault="0093163C" w:rsidP="00547C6E">
            <w:pPr>
              <w:rPr>
                <w:sz w:val="18"/>
                <w:szCs w:val="18"/>
              </w:rPr>
            </w:pPr>
          </w:p>
        </w:tc>
        <w:tc>
          <w:tcPr>
            <w:tcW w:w="2268" w:type="dxa"/>
            <w:vMerge/>
          </w:tcPr>
          <w:p w:rsidR="0093163C" w:rsidRPr="00E84F2D" w:rsidRDefault="0093163C" w:rsidP="00547C6E">
            <w:pPr>
              <w:rPr>
                <w:sz w:val="18"/>
                <w:szCs w:val="18"/>
              </w:rPr>
            </w:pPr>
          </w:p>
        </w:tc>
        <w:tc>
          <w:tcPr>
            <w:tcW w:w="1701" w:type="dxa"/>
            <w:shd w:val="clear" w:color="auto" w:fill="A8D08D" w:themeFill="accent6" w:themeFillTint="99"/>
          </w:tcPr>
          <w:p w:rsidR="0093163C" w:rsidRPr="00E84F2D" w:rsidRDefault="0093163C" w:rsidP="00547C6E">
            <w:pPr>
              <w:rPr>
                <w:b/>
                <w:sz w:val="18"/>
                <w:szCs w:val="18"/>
              </w:rPr>
            </w:pPr>
            <w:r w:rsidRPr="00E84F2D">
              <w:rPr>
                <w:b/>
                <w:sz w:val="18"/>
                <w:szCs w:val="18"/>
              </w:rPr>
              <w:t>Reporte de avance</w:t>
            </w:r>
          </w:p>
        </w:tc>
        <w:tc>
          <w:tcPr>
            <w:tcW w:w="1276" w:type="dxa"/>
            <w:vMerge/>
          </w:tcPr>
          <w:p w:rsidR="0093163C" w:rsidRPr="00E84F2D" w:rsidRDefault="0093163C" w:rsidP="00547C6E">
            <w:pPr>
              <w:rPr>
                <w:sz w:val="18"/>
                <w:szCs w:val="18"/>
              </w:rPr>
            </w:pPr>
          </w:p>
        </w:tc>
        <w:tc>
          <w:tcPr>
            <w:tcW w:w="1559" w:type="dxa"/>
            <w:shd w:val="clear" w:color="auto" w:fill="A8D08D" w:themeFill="accent6" w:themeFillTint="99"/>
          </w:tcPr>
          <w:p w:rsidR="0093163C" w:rsidRPr="00E84F2D" w:rsidRDefault="0093163C" w:rsidP="00547C6E">
            <w:pPr>
              <w:rPr>
                <w:b/>
                <w:sz w:val="18"/>
                <w:szCs w:val="18"/>
              </w:rPr>
            </w:pPr>
            <w:r w:rsidRPr="00E84F2D">
              <w:rPr>
                <w:b/>
                <w:sz w:val="18"/>
                <w:szCs w:val="18"/>
              </w:rPr>
              <w:t>Impedimento</w:t>
            </w:r>
          </w:p>
        </w:tc>
      </w:tr>
      <w:tr w:rsidR="0093163C" w:rsidRPr="00E84F2D" w:rsidTr="00547C6E">
        <w:trPr>
          <w:trHeight w:val="1620"/>
        </w:trPr>
        <w:tc>
          <w:tcPr>
            <w:tcW w:w="1393" w:type="dxa"/>
            <w:vMerge/>
          </w:tcPr>
          <w:p w:rsidR="0093163C" w:rsidRPr="00E84F2D" w:rsidRDefault="0093163C" w:rsidP="00547C6E">
            <w:pPr>
              <w:rPr>
                <w:sz w:val="18"/>
                <w:szCs w:val="18"/>
              </w:rPr>
            </w:pPr>
          </w:p>
        </w:tc>
        <w:tc>
          <w:tcPr>
            <w:tcW w:w="5548" w:type="dxa"/>
            <w:vMerge w:val="restart"/>
          </w:tcPr>
          <w:p w:rsidR="0093163C" w:rsidRPr="00E84F2D" w:rsidRDefault="0093163C" w:rsidP="00547C6E">
            <w:pPr>
              <w:rPr>
                <w:sz w:val="18"/>
                <w:szCs w:val="18"/>
              </w:rPr>
            </w:pPr>
            <w:r w:rsidRPr="00E84F2D">
              <w:rPr>
                <w:sz w:val="18"/>
                <w:szCs w:val="18"/>
              </w:rPr>
              <w:t>Elaboración y entrega Plan de gestión para la coordinación, el control, seguimiento y cumplimiento de la normativa ambiental, con procedimientos e instructivos para el tema de Riles</w:t>
            </w:r>
          </w:p>
        </w:tc>
        <w:tc>
          <w:tcPr>
            <w:tcW w:w="1134" w:type="dxa"/>
            <w:vMerge w:val="restart"/>
          </w:tcPr>
          <w:p w:rsidR="0093163C" w:rsidRPr="00E84F2D" w:rsidRDefault="000F3564" w:rsidP="000F3564">
            <w:pPr>
              <w:rPr>
                <w:sz w:val="18"/>
                <w:szCs w:val="18"/>
              </w:rPr>
            </w:pPr>
            <w:r>
              <w:rPr>
                <w:sz w:val="18"/>
                <w:szCs w:val="18"/>
              </w:rPr>
              <w:t>9</w:t>
            </w:r>
            <w:r w:rsidR="0093163C" w:rsidRPr="00E84F2D">
              <w:rPr>
                <w:sz w:val="18"/>
                <w:szCs w:val="18"/>
              </w:rPr>
              <w:t>0 días corridos una vez aprobado el PDC para la elaboración del plan, y durante toda la ejecución del PDC.</w:t>
            </w:r>
          </w:p>
        </w:tc>
        <w:tc>
          <w:tcPr>
            <w:tcW w:w="2268" w:type="dxa"/>
            <w:vMerge w:val="restart"/>
          </w:tcPr>
          <w:p w:rsidR="0093163C" w:rsidRPr="00E84F2D" w:rsidRDefault="0093163C" w:rsidP="00547C6E">
            <w:pPr>
              <w:rPr>
                <w:sz w:val="18"/>
                <w:szCs w:val="18"/>
              </w:rPr>
            </w:pPr>
            <w:r w:rsidRPr="00E84F2D">
              <w:rPr>
                <w:sz w:val="18"/>
                <w:szCs w:val="18"/>
              </w:rPr>
              <w:t>Plan de gestión entregado, con procedimientos e instructivos específico para el tema de Riles. 100% de la ejecución del plan de gestión.</w:t>
            </w:r>
          </w:p>
        </w:tc>
        <w:tc>
          <w:tcPr>
            <w:tcW w:w="1701" w:type="dxa"/>
            <w:vMerge w:val="restart"/>
          </w:tcPr>
          <w:p w:rsidR="0093163C" w:rsidRPr="00E84F2D" w:rsidRDefault="0093163C" w:rsidP="00547C6E">
            <w:pPr>
              <w:rPr>
                <w:sz w:val="18"/>
                <w:szCs w:val="18"/>
              </w:rPr>
            </w:pPr>
            <w:r w:rsidRPr="00E84F2D">
              <w:rPr>
                <w:sz w:val="18"/>
                <w:szCs w:val="18"/>
              </w:rPr>
              <w:t>Comprobante de contratación de consultoría especializada, plan de gestión una vez elaborado, e info</w:t>
            </w:r>
            <w:r>
              <w:rPr>
                <w:sz w:val="18"/>
                <w:szCs w:val="18"/>
              </w:rPr>
              <w:t>r</w:t>
            </w:r>
            <w:r w:rsidRPr="00E84F2D">
              <w:rPr>
                <w:sz w:val="18"/>
                <w:szCs w:val="18"/>
              </w:rPr>
              <w:t>me que dé cuenta de indicadores y verificadores generados durante la implementación del plan, según este indique (procedimientos, lista de verificación, auditorías internas, etc)</w:t>
            </w:r>
          </w:p>
        </w:tc>
        <w:tc>
          <w:tcPr>
            <w:tcW w:w="1276" w:type="dxa"/>
            <w:vMerge w:val="restart"/>
          </w:tcPr>
          <w:p w:rsidR="0093163C" w:rsidRPr="00E84F2D" w:rsidRDefault="0093163C" w:rsidP="0093163C">
            <w:pPr>
              <w:rPr>
                <w:sz w:val="18"/>
                <w:szCs w:val="18"/>
              </w:rPr>
            </w:pPr>
            <w:r w:rsidRPr="0093163C">
              <w:rPr>
                <w:sz w:val="18"/>
                <w:szCs w:val="18"/>
              </w:rPr>
              <w:t>Se incluye este ítem en presentación Plan de Gestión indicado en PDC para el hecho 1.</w:t>
            </w:r>
          </w:p>
        </w:tc>
        <w:tc>
          <w:tcPr>
            <w:tcW w:w="1559" w:type="dxa"/>
            <w:shd w:val="clear" w:color="auto" w:fill="auto"/>
          </w:tcPr>
          <w:p w:rsidR="0093163C" w:rsidRPr="00E84F2D" w:rsidRDefault="0093163C" w:rsidP="00547C6E">
            <w:pPr>
              <w:rPr>
                <w:sz w:val="18"/>
                <w:szCs w:val="18"/>
              </w:rPr>
            </w:pPr>
          </w:p>
        </w:tc>
      </w:tr>
      <w:tr w:rsidR="0093163C" w:rsidRPr="00E84F2D" w:rsidTr="00547C6E">
        <w:trPr>
          <w:trHeight w:val="945"/>
        </w:trPr>
        <w:tc>
          <w:tcPr>
            <w:tcW w:w="1393" w:type="dxa"/>
            <w:vMerge/>
          </w:tcPr>
          <w:p w:rsidR="0093163C" w:rsidRPr="00E84F2D" w:rsidRDefault="0093163C" w:rsidP="00547C6E">
            <w:pPr>
              <w:rPr>
                <w:sz w:val="18"/>
                <w:szCs w:val="18"/>
              </w:rPr>
            </w:pPr>
          </w:p>
        </w:tc>
        <w:tc>
          <w:tcPr>
            <w:tcW w:w="5548" w:type="dxa"/>
            <w:vMerge/>
          </w:tcPr>
          <w:p w:rsidR="0093163C" w:rsidRPr="00E84F2D" w:rsidRDefault="0093163C" w:rsidP="00547C6E">
            <w:pPr>
              <w:rPr>
                <w:sz w:val="18"/>
                <w:szCs w:val="18"/>
              </w:rPr>
            </w:pPr>
          </w:p>
        </w:tc>
        <w:tc>
          <w:tcPr>
            <w:tcW w:w="1134" w:type="dxa"/>
            <w:vMerge/>
          </w:tcPr>
          <w:p w:rsidR="0093163C" w:rsidRPr="00E84F2D" w:rsidRDefault="0093163C" w:rsidP="00547C6E">
            <w:pPr>
              <w:rPr>
                <w:sz w:val="18"/>
                <w:szCs w:val="18"/>
              </w:rPr>
            </w:pPr>
          </w:p>
        </w:tc>
        <w:tc>
          <w:tcPr>
            <w:tcW w:w="2268" w:type="dxa"/>
            <w:vMerge/>
          </w:tcPr>
          <w:p w:rsidR="0093163C" w:rsidRPr="00E84F2D" w:rsidRDefault="0093163C" w:rsidP="00547C6E">
            <w:pPr>
              <w:rPr>
                <w:sz w:val="18"/>
                <w:szCs w:val="18"/>
              </w:rPr>
            </w:pPr>
          </w:p>
        </w:tc>
        <w:tc>
          <w:tcPr>
            <w:tcW w:w="1701" w:type="dxa"/>
            <w:vMerge/>
          </w:tcPr>
          <w:p w:rsidR="0093163C" w:rsidRPr="00E84F2D" w:rsidRDefault="0093163C" w:rsidP="00547C6E">
            <w:pPr>
              <w:rPr>
                <w:sz w:val="18"/>
                <w:szCs w:val="18"/>
              </w:rPr>
            </w:pPr>
          </w:p>
        </w:tc>
        <w:tc>
          <w:tcPr>
            <w:tcW w:w="1276" w:type="dxa"/>
            <w:vMerge/>
          </w:tcPr>
          <w:p w:rsidR="0093163C" w:rsidRPr="00E84F2D" w:rsidRDefault="0093163C" w:rsidP="00547C6E">
            <w:pPr>
              <w:rPr>
                <w:sz w:val="18"/>
                <w:szCs w:val="18"/>
              </w:rPr>
            </w:pPr>
          </w:p>
        </w:tc>
        <w:tc>
          <w:tcPr>
            <w:tcW w:w="1559" w:type="dxa"/>
            <w:shd w:val="clear" w:color="auto" w:fill="A8D08D" w:themeFill="accent6" w:themeFillTint="99"/>
          </w:tcPr>
          <w:p w:rsidR="0093163C" w:rsidRPr="00E84F2D" w:rsidRDefault="0093163C" w:rsidP="00547C6E">
            <w:pPr>
              <w:rPr>
                <w:b/>
                <w:sz w:val="18"/>
                <w:szCs w:val="18"/>
              </w:rPr>
            </w:pPr>
            <w:r w:rsidRPr="00E84F2D">
              <w:rPr>
                <w:b/>
                <w:sz w:val="18"/>
                <w:szCs w:val="18"/>
              </w:rPr>
              <w:t>Acción y plazo de aviso en caso de ocurrencia</w:t>
            </w:r>
          </w:p>
        </w:tc>
      </w:tr>
      <w:tr w:rsidR="0093163C" w:rsidRPr="00E84F2D" w:rsidTr="00547C6E">
        <w:trPr>
          <w:trHeight w:val="1215"/>
        </w:trPr>
        <w:tc>
          <w:tcPr>
            <w:tcW w:w="1393" w:type="dxa"/>
            <w:vMerge/>
          </w:tcPr>
          <w:p w:rsidR="0093163C" w:rsidRPr="00E84F2D" w:rsidRDefault="0093163C" w:rsidP="00547C6E">
            <w:pPr>
              <w:rPr>
                <w:sz w:val="18"/>
                <w:szCs w:val="18"/>
              </w:rPr>
            </w:pPr>
          </w:p>
        </w:tc>
        <w:tc>
          <w:tcPr>
            <w:tcW w:w="5548" w:type="dxa"/>
            <w:vMerge/>
          </w:tcPr>
          <w:p w:rsidR="0093163C" w:rsidRPr="00E84F2D" w:rsidRDefault="0093163C" w:rsidP="00547C6E">
            <w:pPr>
              <w:rPr>
                <w:sz w:val="18"/>
                <w:szCs w:val="18"/>
              </w:rPr>
            </w:pPr>
          </w:p>
        </w:tc>
        <w:tc>
          <w:tcPr>
            <w:tcW w:w="1134" w:type="dxa"/>
            <w:vMerge/>
          </w:tcPr>
          <w:p w:rsidR="0093163C" w:rsidRPr="00E84F2D" w:rsidRDefault="0093163C" w:rsidP="00547C6E">
            <w:pPr>
              <w:rPr>
                <w:sz w:val="18"/>
                <w:szCs w:val="18"/>
              </w:rPr>
            </w:pPr>
          </w:p>
        </w:tc>
        <w:tc>
          <w:tcPr>
            <w:tcW w:w="2268" w:type="dxa"/>
            <w:vMerge/>
          </w:tcPr>
          <w:p w:rsidR="0093163C" w:rsidRPr="00E84F2D" w:rsidRDefault="0093163C" w:rsidP="00547C6E">
            <w:pPr>
              <w:rPr>
                <w:sz w:val="18"/>
                <w:szCs w:val="18"/>
              </w:rPr>
            </w:pPr>
          </w:p>
        </w:tc>
        <w:tc>
          <w:tcPr>
            <w:tcW w:w="1701" w:type="dxa"/>
            <w:vMerge/>
          </w:tcPr>
          <w:p w:rsidR="0093163C" w:rsidRPr="00E84F2D" w:rsidRDefault="0093163C" w:rsidP="00547C6E">
            <w:pPr>
              <w:rPr>
                <w:sz w:val="18"/>
                <w:szCs w:val="18"/>
              </w:rPr>
            </w:pPr>
          </w:p>
        </w:tc>
        <w:tc>
          <w:tcPr>
            <w:tcW w:w="1276" w:type="dxa"/>
            <w:vMerge/>
          </w:tcPr>
          <w:p w:rsidR="0093163C" w:rsidRPr="00E84F2D" w:rsidRDefault="0093163C" w:rsidP="00547C6E">
            <w:pPr>
              <w:rPr>
                <w:sz w:val="18"/>
                <w:szCs w:val="18"/>
              </w:rPr>
            </w:pPr>
          </w:p>
        </w:tc>
        <w:tc>
          <w:tcPr>
            <w:tcW w:w="1559" w:type="dxa"/>
            <w:vMerge w:val="restart"/>
            <w:shd w:val="clear" w:color="auto" w:fill="auto"/>
          </w:tcPr>
          <w:p w:rsidR="0093163C" w:rsidRPr="00E84F2D" w:rsidRDefault="0093163C" w:rsidP="00547C6E">
            <w:pPr>
              <w:rPr>
                <w:sz w:val="18"/>
                <w:szCs w:val="18"/>
              </w:rPr>
            </w:pPr>
          </w:p>
        </w:tc>
      </w:tr>
      <w:tr w:rsidR="0093163C" w:rsidRPr="00E84F2D" w:rsidTr="00547C6E">
        <w:tc>
          <w:tcPr>
            <w:tcW w:w="1393" w:type="dxa"/>
            <w:vMerge/>
          </w:tcPr>
          <w:p w:rsidR="0093163C" w:rsidRPr="00E84F2D" w:rsidRDefault="0093163C" w:rsidP="00547C6E">
            <w:pPr>
              <w:rPr>
                <w:sz w:val="18"/>
                <w:szCs w:val="18"/>
              </w:rPr>
            </w:pPr>
          </w:p>
        </w:tc>
        <w:tc>
          <w:tcPr>
            <w:tcW w:w="5548" w:type="dxa"/>
            <w:shd w:val="clear" w:color="auto" w:fill="A8D08D" w:themeFill="accent6" w:themeFillTint="99"/>
          </w:tcPr>
          <w:p w:rsidR="0093163C" w:rsidRPr="00E84F2D" w:rsidRDefault="0093163C" w:rsidP="00547C6E">
            <w:pPr>
              <w:rPr>
                <w:b/>
                <w:sz w:val="18"/>
                <w:szCs w:val="18"/>
              </w:rPr>
            </w:pPr>
            <w:r w:rsidRPr="00E84F2D">
              <w:rPr>
                <w:b/>
                <w:sz w:val="18"/>
                <w:szCs w:val="18"/>
              </w:rPr>
              <w:t>Forma de implementación</w:t>
            </w:r>
          </w:p>
        </w:tc>
        <w:tc>
          <w:tcPr>
            <w:tcW w:w="1134" w:type="dxa"/>
            <w:vMerge/>
          </w:tcPr>
          <w:p w:rsidR="0093163C" w:rsidRPr="00E84F2D" w:rsidRDefault="0093163C" w:rsidP="00547C6E">
            <w:pPr>
              <w:rPr>
                <w:sz w:val="18"/>
                <w:szCs w:val="18"/>
              </w:rPr>
            </w:pPr>
          </w:p>
        </w:tc>
        <w:tc>
          <w:tcPr>
            <w:tcW w:w="2268" w:type="dxa"/>
            <w:vMerge/>
          </w:tcPr>
          <w:p w:rsidR="0093163C" w:rsidRPr="00E84F2D" w:rsidRDefault="0093163C" w:rsidP="00547C6E">
            <w:pPr>
              <w:rPr>
                <w:sz w:val="18"/>
                <w:szCs w:val="18"/>
              </w:rPr>
            </w:pPr>
          </w:p>
        </w:tc>
        <w:tc>
          <w:tcPr>
            <w:tcW w:w="1701" w:type="dxa"/>
            <w:shd w:val="clear" w:color="auto" w:fill="A8D08D" w:themeFill="accent6" w:themeFillTint="99"/>
          </w:tcPr>
          <w:p w:rsidR="0093163C" w:rsidRPr="00E84F2D" w:rsidRDefault="0093163C" w:rsidP="00547C6E">
            <w:pPr>
              <w:rPr>
                <w:b/>
                <w:sz w:val="18"/>
                <w:szCs w:val="18"/>
              </w:rPr>
            </w:pPr>
            <w:r w:rsidRPr="00E84F2D">
              <w:rPr>
                <w:b/>
                <w:sz w:val="18"/>
                <w:szCs w:val="18"/>
              </w:rPr>
              <w:t>Reporte final</w:t>
            </w:r>
          </w:p>
        </w:tc>
        <w:tc>
          <w:tcPr>
            <w:tcW w:w="1276" w:type="dxa"/>
            <w:vMerge/>
          </w:tcPr>
          <w:p w:rsidR="0093163C" w:rsidRPr="00E84F2D" w:rsidRDefault="0093163C" w:rsidP="00547C6E">
            <w:pPr>
              <w:rPr>
                <w:sz w:val="18"/>
                <w:szCs w:val="18"/>
              </w:rPr>
            </w:pPr>
          </w:p>
        </w:tc>
        <w:tc>
          <w:tcPr>
            <w:tcW w:w="1559" w:type="dxa"/>
            <w:vMerge/>
          </w:tcPr>
          <w:p w:rsidR="0093163C" w:rsidRPr="00E84F2D" w:rsidRDefault="0093163C" w:rsidP="00547C6E">
            <w:pPr>
              <w:rPr>
                <w:sz w:val="18"/>
                <w:szCs w:val="18"/>
              </w:rPr>
            </w:pPr>
          </w:p>
        </w:tc>
      </w:tr>
      <w:tr w:rsidR="0093163C" w:rsidRPr="00E84F2D" w:rsidTr="00547C6E">
        <w:tc>
          <w:tcPr>
            <w:tcW w:w="1393" w:type="dxa"/>
            <w:vMerge/>
          </w:tcPr>
          <w:p w:rsidR="0093163C" w:rsidRPr="00E84F2D" w:rsidRDefault="0093163C" w:rsidP="00547C6E">
            <w:pPr>
              <w:rPr>
                <w:sz w:val="18"/>
                <w:szCs w:val="18"/>
              </w:rPr>
            </w:pPr>
          </w:p>
        </w:tc>
        <w:tc>
          <w:tcPr>
            <w:tcW w:w="5548" w:type="dxa"/>
          </w:tcPr>
          <w:p w:rsidR="00B9009B" w:rsidRPr="00E84F2D" w:rsidRDefault="00B9009B" w:rsidP="00B9009B">
            <w:pPr>
              <w:rPr>
                <w:sz w:val="18"/>
                <w:szCs w:val="18"/>
              </w:rPr>
            </w:pPr>
            <w:r w:rsidRPr="00E84F2D">
              <w:rPr>
                <w:sz w:val="18"/>
                <w:szCs w:val="18"/>
              </w:rPr>
              <w:t xml:space="preserve">Se incorporará al plan </w:t>
            </w:r>
            <w:r>
              <w:rPr>
                <w:sz w:val="18"/>
                <w:szCs w:val="18"/>
              </w:rPr>
              <w:t>de gestión</w:t>
            </w:r>
            <w:r w:rsidRPr="00E84F2D">
              <w:rPr>
                <w:sz w:val="18"/>
                <w:szCs w:val="18"/>
              </w:rPr>
              <w:t>, procedimientos específicos para el tema de Riles.</w:t>
            </w:r>
          </w:p>
          <w:p w:rsidR="00B9009B" w:rsidRPr="00E84F2D" w:rsidRDefault="00B9009B" w:rsidP="00B9009B">
            <w:pPr>
              <w:rPr>
                <w:sz w:val="18"/>
                <w:szCs w:val="18"/>
              </w:rPr>
            </w:pPr>
          </w:p>
          <w:p w:rsidR="0093163C" w:rsidRPr="00E84F2D" w:rsidRDefault="00B9009B" w:rsidP="00B9009B">
            <w:pPr>
              <w:rPr>
                <w:sz w:val="18"/>
                <w:szCs w:val="18"/>
              </w:rPr>
            </w:pPr>
            <w:r w:rsidRPr="00E84F2D">
              <w:rPr>
                <w:sz w:val="18"/>
                <w:szCs w:val="18"/>
              </w:rPr>
              <w:t>Se incluirá capacitaciones al personal, procedimiento de medición, control, frecuencia, reportes, plan de mantenciones, capacitacio</w:t>
            </w:r>
            <w:r>
              <w:rPr>
                <w:sz w:val="18"/>
                <w:szCs w:val="18"/>
              </w:rPr>
              <w:t>nes,  roles y responsabilidades, contratación de laboratorio acreditado para la toma de muestras de manera anual y procedimientos de entrega de información ambiental a la autoridad.</w:t>
            </w:r>
          </w:p>
        </w:tc>
        <w:tc>
          <w:tcPr>
            <w:tcW w:w="1134" w:type="dxa"/>
            <w:vMerge/>
          </w:tcPr>
          <w:p w:rsidR="0093163C" w:rsidRPr="00E84F2D" w:rsidRDefault="0093163C" w:rsidP="00547C6E">
            <w:pPr>
              <w:rPr>
                <w:sz w:val="18"/>
                <w:szCs w:val="18"/>
              </w:rPr>
            </w:pPr>
          </w:p>
        </w:tc>
        <w:tc>
          <w:tcPr>
            <w:tcW w:w="2268" w:type="dxa"/>
            <w:vMerge/>
          </w:tcPr>
          <w:p w:rsidR="0093163C" w:rsidRPr="00E84F2D" w:rsidRDefault="0093163C" w:rsidP="00547C6E">
            <w:pPr>
              <w:rPr>
                <w:sz w:val="18"/>
                <w:szCs w:val="18"/>
              </w:rPr>
            </w:pPr>
          </w:p>
        </w:tc>
        <w:tc>
          <w:tcPr>
            <w:tcW w:w="1701" w:type="dxa"/>
          </w:tcPr>
          <w:p w:rsidR="0093163C" w:rsidRPr="00E84F2D" w:rsidRDefault="0093163C" w:rsidP="00A36679">
            <w:pPr>
              <w:rPr>
                <w:sz w:val="18"/>
                <w:szCs w:val="18"/>
              </w:rPr>
            </w:pPr>
            <w:r w:rsidRPr="00E84F2D">
              <w:rPr>
                <w:sz w:val="18"/>
                <w:szCs w:val="18"/>
              </w:rPr>
              <w:t>Reporte de la implementación y grado de cumplimiento del plan de gestión, respecto a los  monitoreos de autocontrol</w:t>
            </w:r>
            <w:r>
              <w:rPr>
                <w:sz w:val="18"/>
                <w:szCs w:val="18"/>
              </w:rPr>
              <w:t>.</w:t>
            </w:r>
          </w:p>
        </w:tc>
        <w:tc>
          <w:tcPr>
            <w:tcW w:w="1276" w:type="dxa"/>
            <w:vMerge/>
          </w:tcPr>
          <w:p w:rsidR="0093163C" w:rsidRPr="00E84F2D" w:rsidRDefault="0093163C" w:rsidP="00547C6E">
            <w:pPr>
              <w:rPr>
                <w:sz w:val="18"/>
                <w:szCs w:val="18"/>
              </w:rPr>
            </w:pPr>
          </w:p>
        </w:tc>
        <w:tc>
          <w:tcPr>
            <w:tcW w:w="1559" w:type="dxa"/>
            <w:vMerge/>
          </w:tcPr>
          <w:p w:rsidR="0093163C" w:rsidRPr="00E84F2D" w:rsidRDefault="0093163C" w:rsidP="00547C6E">
            <w:pPr>
              <w:rPr>
                <w:sz w:val="18"/>
                <w:szCs w:val="18"/>
              </w:rPr>
            </w:pPr>
          </w:p>
        </w:tc>
      </w:tr>
    </w:tbl>
    <w:p w:rsidR="00314986" w:rsidRDefault="00314986" w:rsidP="00774CAE"/>
    <w:p w:rsidR="00B9009B" w:rsidRDefault="00B9009B" w:rsidP="00774CAE"/>
    <w:p w:rsidR="00136123" w:rsidRDefault="00136123" w:rsidP="00774CAE"/>
    <w:tbl>
      <w:tblPr>
        <w:tblStyle w:val="Tablaconcuadrcula"/>
        <w:tblW w:w="0" w:type="auto"/>
        <w:tblLook w:val="04A0" w:firstRow="1" w:lastRow="0" w:firstColumn="1" w:lastColumn="0" w:noHBand="0" w:noVBand="1"/>
      </w:tblPr>
      <w:tblGrid>
        <w:gridCol w:w="1769"/>
        <w:gridCol w:w="1721"/>
        <w:gridCol w:w="43"/>
        <w:gridCol w:w="1765"/>
        <w:gridCol w:w="9581"/>
      </w:tblGrid>
      <w:tr w:rsidR="00774CAE" w:rsidRPr="00E84F2D" w:rsidTr="00EB1F8C">
        <w:tc>
          <w:tcPr>
            <w:tcW w:w="14879" w:type="dxa"/>
            <w:gridSpan w:val="5"/>
            <w:shd w:val="clear" w:color="auto" w:fill="538135" w:themeFill="accent6" w:themeFillShade="BF"/>
          </w:tcPr>
          <w:p w:rsidR="00173EA5" w:rsidRPr="00E84F2D" w:rsidRDefault="00173EA5" w:rsidP="00774CAE">
            <w:pPr>
              <w:rPr>
                <w:b/>
                <w:color w:val="FFFFFF" w:themeColor="background1"/>
                <w:sz w:val="18"/>
                <w:szCs w:val="18"/>
              </w:rPr>
            </w:pPr>
          </w:p>
          <w:p w:rsidR="00774CAE" w:rsidRPr="00E84F2D" w:rsidRDefault="0085129A" w:rsidP="00774CAE">
            <w:pPr>
              <w:rPr>
                <w:b/>
                <w:color w:val="FFFFFF" w:themeColor="background1"/>
                <w:sz w:val="18"/>
                <w:szCs w:val="18"/>
              </w:rPr>
            </w:pPr>
            <w:r w:rsidRPr="00E84F2D">
              <w:rPr>
                <w:b/>
                <w:color w:val="FFFFFF" w:themeColor="background1"/>
                <w:sz w:val="18"/>
                <w:szCs w:val="18"/>
              </w:rPr>
              <w:t>4</w:t>
            </w:r>
            <w:r w:rsidR="00774CAE" w:rsidRPr="00E84F2D">
              <w:rPr>
                <w:b/>
                <w:color w:val="FFFFFF" w:themeColor="background1"/>
                <w:sz w:val="18"/>
                <w:szCs w:val="18"/>
              </w:rPr>
              <w:t>.2. REPORTE DE AVANCE</w:t>
            </w:r>
          </w:p>
          <w:p w:rsidR="00774CAE" w:rsidRPr="00E84F2D" w:rsidRDefault="00774CAE" w:rsidP="00774CAE">
            <w:pPr>
              <w:rPr>
                <w:b/>
                <w:color w:val="FFFFFF" w:themeColor="background1"/>
                <w:sz w:val="18"/>
                <w:szCs w:val="18"/>
              </w:rPr>
            </w:pPr>
            <w:r w:rsidRPr="00E84F2D">
              <w:rPr>
                <w:b/>
                <w:color w:val="FFFFFF" w:themeColor="background1"/>
                <w:sz w:val="18"/>
                <w:szCs w:val="18"/>
              </w:rPr>
              <w:t>REPORTE DE ACCIONES EN EJECUCIÓN Y POR EJECUTAR.</w:t>
            </w:r>
          </w:p>
          <w:p w:rsidR="00774CAE" w:rsidRPr="00E84F2D" w:rsidRDefault="00774CAE" w:rsidP="00774CAE">
            <w:pPr>
              <w:rPr>
                <w:b/>
                <w:color w:val="FFFFFF" w:themeColor="background1"/>
                <w:sz w:val="18"/>
                <w:szCs w:val="18"/>
              </w:rPr>
            </w:pPr>
            <w:r w:rsidRPr="00E84F2D">
              <w:rPr>
                <w:b/>
                <w:color w:val="FFFFFF" w:themeColor="background1"/>
                <w:sz w:val="18"/>
                <w:szCs w:val="18"/>
              </w:rPr>
              <w:t>TANTOS REPORTES COMO SE REQUIERAN DE ACUERDO A LAS CARACTERÍSTCAS DE LAS ACCIONES REPORTADAS Y SU DURACIÓN</w:t>
            </w:r>
          </w:p>
        </w:tc>
      </w:tr>
      <w:tr w:rsidR="00774CAE" w:rsidRPr="00E84F2D" w:rsidTr="00EB1F8C">
        <w:tc>
          <w:tcPr>
            <w:tcW w:w="1769" w:type="dxa"/>
            <w:vMerge w:val="restart"/>
            <w:shd w:val="clear" w:color="auto" w:fill="A8D08D" w:themeFill="accent6" w:themeFillTint="99"/>
            <w:vAlign w:val="center"/>
          </w:tcPr>
          <w:p w:rsidR="00774CAE" w:rsidRPr="00E84F2D" w:rsidRDefault="00774CAE" w:rsidP="00774CAE">
            <w:pPr>
              <w:rPr>
                <w:b/>
                <w:sz w:val="18"/>
                <w:szCs w:val="18"/>
              </w:rPr>
            </w:pPr>
            <w:r w:rsidRPr="00E84F2D">
              <w:rPr>
                <w:b/>
                <w:sz w:val="18"/>
                <w:szCs w:val="18"/>
              </w:rPr>
              <w:t>PERIODICIDAD DEL REPORTE</w:t>
            </w:r>
          </w:p>
        </w:tc>
        <w:tc>
          <w:tcPr>
            <w:tcW w:w="1764" w:type="dxa"/>
            <w:gridSpan w:val="2"/>
            <w:shd w:val="clear" w:color="auto" w:fill="A8D08D" w:themeFill="accent6" w:themeFillTint="99"/>
          </w:tcPr>
          <w:p w:rsidR="00774CAE" w:rsidRPr="00E84F2D" w:rsidRDefault="00774CAE" w:rsidP="00774CAE">
            <w:pPr>
              <w:rPr>
                <w:b/>
                <w:sz w:val="18"/>
                <w:szCs w:val="18"/>
              </w:rPr>
            </w:pPr>
            <w:r w:rsidRPr="00E84F2D">
              <w:rPr>
                <w:b/>
                <w:sz w:val="18"/>
                <w:szCs w:val="18"/>
              </w:rPr>
              <w:t>Bimensual</w:t>
            </w:r>
          </w:p>
        </w:tc>
        <w:tc>
          <w:tcPr>
            <w:tcW w:w="1765" w:type="dxa"/>
          </w:tcPr>
          <w:p w:rsidR="00774CAE" w:rsidRPr="00E84F2D" w:rsidRDefault="00774CAE" w:rsidP="00774CAE">
            <w:pPr>
              <w:rPr>
                <w:sz w:val="18"/>
                <w:szCs w:val="18"/>
              </w:rPr>
            </w:pPr>
          </w:p>
        </w:tc>
        <w:tc>
          <w:tcPr>
            <w:tcW w:w="9581" w:type="dxa"/>
            <w:vMerge w:val="restart"/>
            <w:shd w:val="clear" w:color="auto" w:fill="A8D08D" w:themeFill="accent6" w:themeFillTint="99"/>
          </w:tcPr>
          <w:p w:rsidR="00774CAE" w:rsidRPr="00E84F2D" w:rsidRDefault="00774CAE" w:rsidP="00774CAE">
            <w:pPr>
              <w:rPr>
                <w:sz w:val="18"/>
                <w:szCs w:val="18"/>
              </w:rPr>
            </w:pPr>
            <w:r w:rsidRPr="00E84F2D">
              <w:rPr>
                <w:sz w:val="18"/>
                <w:szCs w:val="18"/>
              </w:rPr>
              <w:t>A partir de la notificación de aprobación del programa.</w:t>
            </w:r>
          </w:p>
          <w:p w:rsidR="00774CAE" w:rsidRPr="00E84F2D" w:rsidRDefault="00774CAE" w:rsidP="00774CAE">
            <w:pPr>
              <w:rPr>
                <w:sz w:val="18"/>
                <w:szCs w:val="18"/>
              </w:rPr>
            </w:pPr>
            <w:r w:rsidRPr="00E84F2D">
              <w:rPr>
                <w:sz w:val="18"/>
                <w:szCs w:val="18"/>
              </w:rPr>
              <w:t>Los reportes serán remitidos a la SMA en los primeros 5 días hábiles desde concluido el periodo de reporte correspondiente</w:t>
            </w:r>
          </w:p>
        </w:tc>
      </w:tr>
      <w:tr w:rsidR="00774CAE" w:rsidRPr="00E84F2D" w:rsidTr="00EB1F8C">
        <w:tc>
          <w:tcPr>
            <w:tcW w:w="1769" w:type="dxa"/>
            <w:vMerge/>
            <w:shd w:val="clear" w:color="auto" w:fill="A8D08D" w:themeFill="accent6" w:themeFillTint="99"/>
          </w:tcPr>
          <w:p w:rsidR="00774CAE" w:rsidRPr="00E84F2D" w:rsidRDefault="00774CAE" w:rsidP="00774CAE">
            <w:pPr>
              <w:rPr>
                <w:b/>
                <w:sz w:val="18"/>
                <w:szCs w:val="18"/>
              </w:rPr>
            </w:pPr>
          </w:p>
        </w:tc>
        <w:tc>
          <w:tcPr>
            <w:tcW w:w="1764" w:type="dxa"/>
            <w:gridSpan w:val="2"/>
            <w:shd w:val="clear" w:color="auto" w:fill="A8D08D" w:themeFill="accent6" w:themeFillTint="99"/>
          </w:tcPr>
          <w:p w:rsidR="00774CAE" w:rsidRPr="00E84F2D" w:rsidRDefault="00774CAE" w:rsidP="00774CAE">
            <w:pPr>
              <w:rPr>
                <w:b/>
                <w:sz w:val="18"/>
                <w:szCs w:val="18"/>
              </w:rPr>
            </w:pPr>
            <w:r w:rsidRPr="00E84F2D">
              <w:rPr>
                <w:b/>
                <w:sz w:val="18"/>
                <w:szCs w:val="18"/>
              </w:rPr>
              <w:t>Mensual</w:t>
            </w:r>
          </w:p>
        </w:tc>
        <w:tc>
          <w:tcPr>
            <w:tcW w:w="1765" w:type="dxa"/>
          </w:tcPr>
          <w:p w:rsidR="00774CAE" w:rsidRPr="00E84F2D" w:rsidRDefault="00774CAE" w:rsidP="00774CAE">
            <w:pPr>
              <w:rPr>
                <w:sz w:val="18"/>
                <w:szCs w:val="18"/>
              </w:rPr>
            </w:pPr>
          </w:p>
        </w:tc>
        <w:tc>
          <w:tcPr>
            <w:tcW w:w="9581" w:type="dxa"/>
            <w:vMerge/>
            <w:shd w:val="clear" w:color="auto" w:fill="A8D08D" w:themeFill="accent6" w:themeFillTint="99"/>
          </w:tcPr>
          <w:p w:rsidR="00774CAE" w:rsidRPr="00E84F2D" w:rsidRDefault="00774CAE" w:rsidP="00774CAE">
            <w:pPr>
              <w:rPr>
                <w:sz w:val="18"/>
                <w:szCs w:val="18"/>
              </w:rPr>
            </w:pPr>
          </w:p>
        </w:tc>
      </w:tr>
      <w:tr w:rsidR="00774CAE" w:rsidRPr="00E84F2D" w:rsidTr="00EB1F8C">
        <w:tc>
          <w:tcPr>
            <w:tcW w:w="1769" w:type="dxa"/>
            <w:vMerge/>
            <w:shd w:val="clear" w:color="auto" w:fill="A8D08D" w:themeFill="accent6" w:themeFillTint="99"/>
          </w:tcPr>
          <w:p w:rsidR="00774CAE" w:rsidRPr="00E84F2D" w:rsidRDefault="00774CAE" w:rsidP="00774CAE">
            <w:pPr>
              <w:rPr>
                <w:b/>
                <w:sz w:val="18"/>
                <w:szCs w:val="18"/>
              </w:rPr>
            </w:pPr>
          </w:p>
        </w:tc>
        <w:tc>
          <w:tcPr>
            <w:tcW w:w="1764" w:type="dxa"/>
            <w:gridSpan w:val="2"/>
            <w:shd w:val="clear" w:color="auto" w:fill="A8D08D" w:themeFill="accent6" w:themeFillTint="99"/>
          </w:tcPr>
          <w:p w:rsidR="00774CAE" w:rsidRPr="00E84F2D" w:rsidRDefault="00774CAE" w:rsidP="00774CAE">
            <w:pPr>
              <w:rPr>
                <w:b/>
                <w:sz w:val="18"/>
                <w:szCs w:val="18"/>
              </w:rPr>
            </w:pPr>
            <w:r w:rsidRPr="00E84F2D">
              <w:rPr>
                <w:b/>
                <w:sz w:val="18"/>
                <w:szCs w:val="18"/>
              </w:rPr>
              <w:t>Bimestral</w:t>
            </w:r>
          </w:p>
        </w:tc>
        <w:tc>
          <w:tcPr>
            <w:tcW w:w="1765" w:type="dxa"/>
          </w:tcPr>
          <w:p w:rsidR="00774CAE" w:rsidRPr="00E84F2D" w:rsidRDefault="00774CAE" w:rsidP="00774CAE">
            <w:pPr>
              <w:rPr>
                <w:sz w:val="18"/>
                <w:szCs w:val="18"/>
              </w:rPr>
            </w:pPr>
          </w:p>
        </w:tc>
        <w:tc>
          <w:tcPr>
            <w:tcW w:w="9581" w:type="dxa"/>
            <w:vMerge/>
            <w:shd w:val="clear" w:color="auto" w:fill="A8D08D" w:themeFill="accent6" w:themeFillTint="99"/>
          </w:tcPr>
          <w:p w:rsidR="00774CAE" w:rsidRPr="00E84F2D" w:rsidRDefault="00774CAE" w:rsidP="00774CAE">
            <w:pPr>
              <w:rPr>
                <w:sz w:val="18"/>
                <w:szCs w:val="18"/>
              </w:rPr>
            </w:pPr>
          </w:p>
        </w:tc>
      </w:tr>
      <w:tr w:rsidR="00774CAE" w:rsidRPr="00E84F2D" w:rsidTr="00EB1F8C">
        <w:tc>
          <w:tcPr>
            <w:tcW w:w="1769" w:type="dxa"/>
            <w:vMerge/>
            <w:shd w:val="clear" w:color="auto" w:fill="A8D08D" w:themeFill="accent6" w:themeFillTint="99"/>
          </w:tcPr>
          <w:p w:rsidR="00774CAE" w:rsidRPr="00E84F2D" w:rsidRDefault="00774CAE" w:rsidP="00774CAE">
            <w:pPr>
              <w:rPr>
                <w:b/>
                <w:sz w:val="18"/>
                <w:szCs w:val="18"/>
              </w:rPr>
            </w:pPr>
          </w:p>
        </w:tc>
        <w:tc>
          <w:tcPr>
            <w:tcW w:w="1764" w:type="dxa"/>
            <w:gridSpan w:val="2"/>
            <w:shd w:val="clear" w:color="auto" w:fill="A8D08D" w:themeFill="accent6" w:themeFillTint="99"/>
          </w:tcPr>
          <w:p w:rsidR="00774CAE" w:rsidRPr="00E84F2D" w:rsidRDefault="00774CAE" w:rsidP="00774CAE">
            <w:pPr>
              <w:rPr>
                <w:b/>
                <w:sz w:val="18"/>
                <w:szCs w:val="18"/>
              </w:rPr>
            </w:pPr>
            <w:r w:rsidRPr="00E84F2D">
              <w:rPr>
                <w:b/>
                <w:sz w:val="18"/>
                <w:szCs w:val="18"/>
              </w:rPr>
              <w:t>Trimestral</w:t>
            </w:r>
          </w:p>
        </w:tc>
        <w:tc>
          <w:tcPr>
            <w:tcW w:w="1765" w:type="dxa"/>
          </w:tcPr>
          <w:p w:rsidR="00774CAE" w:rsidRPr="00E84F2D" w:rsidRDefault="00173EA5" w:rsidP="00774CAE">
            <w:pPr>
              <w:rPr>
                <w:sz w:val="18"/>
                <w:szCs w:val="18"/>
              </w:rPr>
            </w:pPr>
            <w:r w:rsidRPr="00E84F2D">
              <w:rPr>
                <w:sz w:val="18"/>
                <w:szCs w:val="18"/>
              </w:rPr>
              <w:t>X</w:t>
            </w:r>
          </w:p>
        </w:tc>
        <w:tc>
          <w:tcPr>
            <w:tcW w:w="9581" w:type="dxa"/>
            <w:vMerge/>
            <w:shd w:val="clear" w:color="auto" w:fill="A8D08D" w:themeFill="accent6" w:themeFillTint="99"/>
          </w:tcPr>
          <w:p w:rsidR="00774CAE" w:rsidRPr="00E84F2D" w:rsidRDefault="00774CAE" w:rsidP="00774CAE">
            <w:pPr>
              <w:rPr>
                <w:sz w:val="18"/>
                <w:szCs w:val="18"/>
              </w:rPr>
            </w:pPr>
          </w:p>
        </w:tc>
      </w:tr>
      <w:tr w:rsidR="00774CAE" w:rsidRPr="00E84F2D" w:rsidTr="00EB1F8C">
        <w:tc>
          <w:tcPr>
            <w:tcW w:w="1769" w:type="dxa"/>
            <w:vMerge/>
            <w:shd w:val="clear" w:color="auto" w:fill="A8D08D" w:themeFill="accent6" w:themeFillTint="99"/>
          </w:tcPr>
          <w:p w:rsidR="00774CAE" w:rsidRPr="00E84F2D" w:rsidRDefault="00774CAE" w:rsidP="00774CAE">
            <w:pPr>
              <w:rPr>
                <w:b/>
                <w:sz w:val="18"/>
                <w:szCs w:val="18"/>
              </w:rPr>
            </w:pPr>
          </w:p>
        </w:tc>
        <w:tc>
          <w:tcPr>
            <w:tcW w:w="1764" w:type="dxa"/>
            <w:gridSpan w:val="2"/>
            <w:shd w:val="clear" w:color="auto" w:fill="A8D08D" w:themeFill="accent6" w:themeFillTint="99"/>
          </w:tcPr>
          <w:p w:rsidR="00774CAE" w:rsidRPr="00E84F2D" w:rsidRDefault="00774CAE" w:rsidP="00774CAE">
            <w:pPr>
              <w:rPr>
                <w:b/>
                <w:sz w:val="18"/>
                <w:szCs w:val="18"/>
              </w:rPr>
            </w:pPr>
            <w:r w:rsidRPr="00E84F2D">
              <w:rPr>
                <w:b/>
                <w:sz w:val="18"/>
                <w:szCs w:val="18"/>
              </w:rPr>
              <w:t>Otro</w:t>
            </w:r>
          </w:p>
        </w:tc>
        <w:tc>
          <w:tcPr>
            <w:tcW w:w="1765" w:type="dxa"/>
          </w:tcPr>
          <w:p w:rsidR="00774CAE" w:rsidRPr="00E84F2D" w:rsidRDefault="00774CAE" w:rsidP="00774CAE">
            <w:pPr>
              <w:rPr>
                <w:sz w:val="18"/>
                <w:szCs w:val="18"/>
              </w:rPr>
            </w:pPr>
          </w:p>
        </w:tc>
        <w:tc>
          <w:tcPr>
            <w:tcW w:w="9581" w:type="dxa"/>
            <w:vMerge/>
            <w:shd w:val="clear" w:color="auto" w:fill="A8D08D" w:themeFill="accent6" w:themeFillTint="99"/>
          </w:tcPr>
          <w:p w:rsidR="00774CAE" w:rsidRPr="00E84F2D" w:rsidRDefault="00774CAE" w:rsidP="00774CAE">
            <w:pPr>
              <w:rPr>
                <w:sz w:val="18"/>
                <w:szCs w:val="18"/>
              </w:rPr>
            </w:pPr>
          </w:p>
        </w:tc>
      </w:tr>
      <w:tr w:rsidR="00E84F2D" w:rsidRPr="00E84F2D" w:rsidTr="00EB1F8C">
        <w:tc>
          <w:tcPr>
            <w:tcW w:w="1769" w:type="dxa"/>
            <w:vMerge w:val="restart"/>
            <w:shd w:val="clear" w:color="auto" w:fill="A8D08D" w:themeFill="accent6" w:themeFillTint="99"/>
            <w:vAlign w:val="center"/>
          </w:tcPr>
          <w:p w:rsidR="00E84F2D" w:rsidRPr="00E84F2D" w:rsidRDefault="00E84F2D" w:rsidP="00774CAE">
            <w:pPr>
              <w:rPr>
                <w:b/>
                <w:sz w:val="18"/>
                <w:szCs w:val="18"/>
              </w:rPr>
            </w:pPr>
            <w:r w:rsidRPr="00E84F2D">
              <w:rPr>
                <w:b/>
                <w:sz w:val="18"/>
                <w:szCs w:val="18"/>
              </w:rPr>
              <w:t>ACCIONES A REPORTAR</w:t>
            </w:r>
          </w:p>
        </w:tc>
        <w:tc>
          <w:tcPr>
            <w:tcW w:w="1764" w:type="dxa"/>
            <w:gridSpan w:val="2"/>
            <w:shd w:val="clear" w:color="auto" w:fill="A8D08D" w:themeFill="accent6" w:themeFillTint="99"/>
          </w:tcPr>
          <w:p w:rsidR="00E84F2D" w:rsidRPr="00E84F2D" w:rsidRDefault="00E84F2D" w:rsidP="00774CAE">
            <w:pPr>
              <w:rPr>
                <w:b/>
                <w:sz w:val="18"/>
                <w:szCs w:val="18"/>
              </w:rPr>
            </w:pPr>
            <w:r w:rsidRPr="00E84F2D">
              <w:rPr>
                <w:b/>
                <w:sz w:val="18"/>
                <w:szCs w:val="18"/>
              </w:rPr>
              <w:t>N° Identificador</w:t>
            </w:r>
          </w:p>
        </w:tc>
        <w:tc>
          <w:tcPr>
            <w:tcW w:w="11346" w:type="dxa"/>
            <w:gridSpan w:val="2"/>
            <w:shd w:val="clear" w:color="auto" w:fill="A8D08D" w:themeFill="accent6" w:themeFillTint="99"/>
          </w:tcPr>
          <w:p w:rsidR="00E84F2D" w:rsidRPr="00E84F2D" w:rsidRDefault="00E84F2D" w:rsidP="00774CAE">
            <w:pPr>
              <w:rPr>
                <w:b/>
                <w:sz w:val="18"/>
                <w:szCs w:val="18"/>
              </w:rPr>
            </w:pPr>
            <w:r w:rsidRPr="00E84F2D">
              <w:rPr>
                <w:b/>
                <w:sz w:val="18"/>
                <w:szCs w:val="18"/>
              </w:rPr>
              <w:t>Acción y meta a reportar</w:t>
            </w:r>
          </w:p>
        </w:tc>
      </w:tr>
      <w:tr w:rsidR="00E84F2D" w:rsidRPr="00E84F2D" w:rsidTr="00EB1F8C">
        <w:trPr>
          <w:trHeight w:val="801"/>
        </w:trPr>
        <w:tc>
          <w:tcPr>
            <w:tcW w:w="1769" w:type="dxa"/>
            <w:vMerge/>
          </w:tcPr>
          <w:p w:rsidR="00E84F2D" w:rsidRPr="00E84F2D" w:rsidRDefault="00E84F2D" w:rsidP="00774CAE">
            <w:pPr>
              <w:rPr>
                <w:sz w:val="18"/>
                <w:szCs w:val="18"/>
              </w:rPr>
            </w:pPr>
          </w:p>
        </w:tc>
        <w:tc>
          <w:tcPr>
            <w:tcW w:w="1721" w:type="dxa"/>
          </w:tcPr>
          <w:p w:rsidR="00E84F2D" w:rsidRPr="00E84F2D" w:rsidRDefault="00E84F2D" w:rsidP="00774CAE">
            <w:pPr>
              <w:rPr>
                <w:sz w:val="18"/>
                <w:szCs w:val="18"/>
              </w:rPr>
            </w:pPr>
            <w:r w:rsidRPr="00E84F2D">
              <w:rPr>
                <w:sz w:val="18"/>
                <w:szCs w:val="18"/>
              </w:rPr>
              <w:t>1</w:t>
            </w:r>
          </w:p>
        </w:tc>
        <w:tc>
          <w:tcPr>
            <w:tcW w:w="11389" w:type="dxa"/>
            <w:gridSpan w:val="3"/>
          </w:tcPr>
          <w:p w:rsidR="00925B03" w:rsidRPr="00E84F2D" w:rsidRDefault="00925B03" w:rsidP="00925B03">
            <w:pPr>
              <w:pStyle w:val="Prrafodelista"/>
              <w:numPr>
                <w:ilvl w:val="0"/>
                <w:numId w:val="10"/>
              </w:numPr>
              <w:rPr>
                <w:sz w:val="18"/>
                <w:szCs w:val="18"/>
              </w:rPr>
            </w:pPr>
            <w:r w:rsidRPr="00E84F2D">
              <w:rPr>
                <w:sz w:val="18"/>
                <w:szCs w:val="18"/>
              </w:rPr>
              <w:t>Comprobante de contratación de consultoría especializada, plan de gestión una vez elaborado, y verificadores generados durante la implementación del Plan, según este indique (procedimientos, listas de verificación, auditorías internas, etc)</w:t>
            </w:r>
          </w:p>
          <w:p w:rsidR="00E84F2D" w:rsidRPr="00E84F2D" w:rsidRDefault="00925B03" w:rsidP="00925B03">
            <w:pPr>
              <w:pStyle w:val="Prrafodelista"/>
              <w:numPr>
                <w:ilvl w:val="0"/>
                <w:numId w:val="10"/>
              </w:numPr>
              <w:rPr>
                <w:sz w:val="18"/>
                <w:szCs w:val="18"/>
              </w:rPr>
            </w:pPr>
            <w:r w:rsidRPr="00E84F2D">
              <w:rPr>
                <w:sz w:val="18"/>
                <w:szCs w:val="18"/>
              </w:rPr>
              <w:t>Plan de gestión entregado, con procedimientos e instructivos específico para el tema de Riles. 100% de la ejecución del plan de gestión</w:t>
            </w:r>
          </w:p>
        </w:tc>
      </w:tr>
      <w:tr w:rsidR="000175DC" w:rsidRPr="00E84F2D" w:rsidTr="00EB1F8C">
        <w:trPr>
          <w:trHeight w:val="801"/>
        </w:trPr>
        <w:tc>
          <w:tcPr>
            <w:tcW w:w="1769" w:type="dxa"/>
            <w:vMerge/>
          </w:tcPr>
          <w:p w:rsidR="000175DC" w:rsidRPr="00E84F2D" w:rsidRDefault="000175DC" w:rsidP="009357A5">
            <w:pPr>
              <w:rPr>
                <w:sz w:val="18"/>
                <w:szCs w:val="18"/>
              </w:rPr>
            </w:pPr>
          </w:p>
        </w:tc>
        <w:tc>
          <w:tcPr>
            <w:tcW w:w="1721" w:type="dxa"/>
          </w:tcPr>
          <w:p w:rsidR="000175DC" w:rsidRPr="00E84F2D" w:rsidRDefault="000175DC" w:rsidP="009357A5">
            <w:pPr>
              <w:rPr>
                <w:sz w:val="18"/>
                <w:szCs w:val="18"/>
              </w:rPr>
            </w:pPr>
            <w:r>
              <w:rPr>
                <w:sz w:val="18"/>
                <w:szCs w:val="18"/>
              </w:rPr>
              <w:t>2</w:t>
            </w:r>
          </w:p>
        </w:tc>
        <w:tc>
          <w:tcPr>
            <w:tcW w:w="11389" w:type="dxa"/>
            <w:gridSpan w:val="3"/>
          </w:tcPr>
          <w:p w:rsidR="000175DC" w:rsidRPr="00E84F2D" w:rsidRDefault="000175DC" w:rsidP="000F3564">
            <w:pPr>
              <w:pStyle w:val="Prrafodelista"/>
              <w:numPr>
                <w:ilvl w:val="0"/>
                <w:numId w:val="10"/>
              </w:numPr>
              <w:rPr>
                <w:sz w:val="18"/>
                <w:szCs w:val="18"/>
              </w:rPr>
            </w:pPr>
            <w:r>
              <w:rPr>
                <w:sz w:val="18"/>
                <w:szCs w:val="18"/>
              </w:rPr>
              <w:t>Remitir copia de contrato, acta de nominación, adenda de contrato u otro antecedente que acredite dicha designación de funciones, firmada por el representante legal de la empresa. El contrato o designación deberá especificar designación de responsabilidades y cargo.</w:t>
            </w:r>
          </w:p>
        </w:tc>
      </w:tr>
      <w:tr w:rsidR="000175DC" w:rsidRPr="00E84F2D" w:rsidTr="00EB1F8C">
        <w:trPr>
          <w:trHeight w:val="801"/>
        </w:trPr>
        <w:tc>
          <w:tcPr>
            <w:tcW w:w="1769" w:type="dxa"/>
            <w:vMerge/>
          </w:tcPr>
          <w:p w:rsidR="000175DC" w:rsidRPr="00E84F2D" w:rsidRDefault="000175DC" w:rsidP="000175DC">
            <w:pPr>
              <w:rPr>
                <w:sz w:val="18"/>
                <w:szCs w:val="18"/>
              </w:rPr>
            </w:pPr>
          </w:p>
        </w:tc>
        <w:tc>
          <w:tcPr>
            <w:tcW w:w="1721" w:type="dxa"/>
          </w:tcPr>
          <w:p w:rsidR="000175DC" w:rsidRPr="00E84F2D" w:rsidRDefault="000175DC" w:rsidP="000175DC">
            <w:pPr>
              <w:rPr>
                <w:sz w:val="18"/>
                <w:szCs w:val="18"/>
              </w:rPr>
            </w:pPr>
            <w:r>
              <w:rPr>
                <w:sz w:val="18"/>
                <w:szCs w:val="18"/>
              </w:rPr>
              <w:t>3</w:t>
            </w:r>
          </w:p>
        </w:tc>
        <w:tc>
          <w:tcPr>
            <w:tcW w:w="11389" w:type="dxa"/>
            <w:gridSpan w:val="3"/>
          </w:tcPr>
          <w:p w:rsidR="000175DC" w:rsidRPr="00E84F2D" w:rsidRDefault="00136123" w:rsidP="00136123">
            <w:pPr>
              <w:pStyle w:val="Prrafodelista"/>
              <w:numPr>
                <w:ilvl w:val="0"/>
                <w:numId w:val="10"/>
              </w:numPr>
              <w:rPr>
                <w:sz w:val="18"/>
                <w:szCs w:val="18"/>
              </w:rPr>
            </w:pPr>
            <w:r>
              <w:rPr>
                <w:sz w:val="18"/>
                <w:szCs w:val="18"/>
              </w:rPr>
              <w:t xml:space="preserve">Remitir  </w:t>
            </w:r>
            <w:r w:rsidR="000175DC">
              <w:rPr>
                <w:sz w:val="18"/>
                <w:szCs w:val="18"/>
              </w:rPr>
              <w:t xml:space="preserve">presentaciones de la capacitación (PPT) fotografías de </w:t>
            </w:r>
            <w:r>
              <w:rPr>
                <w:sz w:val="18"/>
                <w:szCs w:val="18"/>
              </w:rPr>
              <w:t>l</w:t>
            </w:r>
            <w:r w:rsidR="000175DC">
              <w:rPr>
                <w:sz w:val="18"/>
                <w:szCs w:val="18"/>
              </w:rPr>
              <w:t>os talleres, nómina de empleados debidamente firmados por el representante legal de la empresa, registro de asistencia, copia legalizada de certificado de título profesional a cargo del taller y su CV</w:t>
            </w:r>
          </w:p>
        </w:tc>
      </w:tr>
      <w:tr w:rsidR="000175DC" w:rsidRPr="00E84F2D" w:rsidTr="000175DC">
        <w:trPr>
          <w:trHeight w:val="402"/>
        </w:trPr>
        <w:tc>
          <w:tcPr>
            <w:tcW w:w="1769" w:type="dxa"/>
            <w:vMerge/>
          </w:tcPr>
          <w:p w:rsidR="000175DC" w:rsidRPr="00E84F2D" w:rsidRDefault="000175DC" w:rsidP="000175DC">
            <w:pPr>
              <w:rPr>
                <w:sz w:val="18"/>
                <w:szCs w:val="18"/>
              </w:rPr>
            </w:pPr>
          </w:p>
        </w:tc>
        <w:tc>
          <w:tcPr>
            <w:tcW w:w="1721" w:type="dxa"/>
          </w:tcPr>
          <w:p w:rsidR="000175DC" w:rsidRPr="00E84F2D" w:rsidRDefault="000175DC" w:rsidP="000175DC">
            <w:pPr>
              <w:rPr>
                <w:sz w:val="18"/>
                <w:szCs w:val="18"/>
              </w:rPr>
            </w:pPr>
            <w:r>
              <w:rPr>
                <w:sz w:val="18"/>
                <w:szCs w:val="18"/>
              </w:rPr>
              <w:t>4</w:t>
            </w:r>
          </w:p>
        </w:tc>
        <w:tc>
          <w:tcPr>
            <w:tcW w:w="11389" w:type="dxa"/>
            <w:gridSpan w:val="3"/>
          </w:tcPr>
          <w:p w:rsidR="000175DC" w:rsidRPr="00E84F2D" w:rsidRDefault="000175DC" w:rsidP="000175DC">
            <w:pPr>
              <w:pStyle w:val="Prrafodelista"/>
              <w:numPr>
                <w:ilvl w:val="0"/>
                <w:numId w:val="10"/>
              </w:numPr>
              <w:rPr>
                <w:sz w:val="18"/>
                <w:szCs w:val="18"/>
              </w:rPr>
            </w:pPr>
            <w:r>
              <w:rPr>
                <w:sz w:val="18"/>
                <w:szCs w:val="18"/>
              </w:rPr>
              <w:t xml:space="preserve">Comprobante de contrato firmado con laboratorio </w:t>
            </w:r>
            <w:r w:rsidR="00136123">
              <w:rPr>
                <w:sz w:val="18"/>
                <w:szCs w:val="18"/>
              </w:rPr>
              <w:t xml:space="preserve">autorizado </w:t>
            </w:r>
            <w:r>
              <w:rPr>
                <w:sz w:val="18"/>
                <w:szCs w:val="18"/>
              </w:rPr>
              <w:t>que prestará los servicios de muestreo de Riles.</w:t>
            </w:r>
          </w:p>
        </w:tc>
      </w:tr>
      <w:tr w:rsidR="000175DC" w:rsidRPr="00E84F2D" w:rsidTr="00EB1F8C">
        <w:trPr>
          <w:trHeight w:val="801"/>
        </w:trPr>
        <w:tc>
          <w:tcPr>
            <w:tcW w:w="1769" w:type="dxa"/>
            <w:vMerge/>
          </w:tcPr>
          <w:p w:rsidR="000175DC" w:rsidRPr="00E84F2D" w:rsidRDefault="000175DC" w:rsidP="000175DC">
            <w:pPr>
              <w:rPr>
                <w:sz w:val="18"/>
                <w:szCs w:val="18"/>
              </w:rPr>
            </w:pPr>
          </w:p>
        </w:tc>
        <w:tc>
          <w:tcPr>
            <w:tcW w:w="1721" w:type="dxa"/>
          </w:tcPr>
          <w:p w:rsidR="000175DC" w:rsidRPr="00E84F2D" w:rsidRDefault="000175DC" w:rsidP="000175DC">
            <w:pPr>
              <w:rPr>
                <w:sz w:val="18"/>
                <w:szCs w:val="18"/>
              </w:rPr>
            </w:pPr>
            <w:r>
              <w:rPr>
                <w:sz w:val="18"/>
                <w:szCs w:val="18"/>
              </w:rPr>
              <w:t>5</w:t>
            </w:r>
          </w:p>
        </w:tc>
        <w:tc>
          <w:tcPr>
            <w:tcW w:w="11389" w:type="dxa"/>
            <w:gridSpan w:val="3"/>
          </w:tcPr>
          <w:p w:rsidR="000175DC" w:rsidRDefault="000175DC" w:rsidP="000175DC">
            <w:pPr>
              <w:pStyle w:val="Prrafodelista"/>
              <w:numPr>
                <w:ilvl w:val="0"/>
                <w:numId w:val="10"/>
              </w:numPr>
              <w:rPr>
                <w:sz w:val="18"/>
                <w:szCs w:val="18"/>
              </w:rPr>
            </w:pPr>
            <w:r w:rsidRPr="00E84F2D">
              <w:rPr>
                <w:sz w:val="18"/>
                <w:szCs w:val="18"/>
              </w:rPr>
              <w:t>Comprobante de contratación de consultoría especializada, plan de gestión una vez elaborado, y verificadores generados durante la implementación del Plan, según este indique (procedimientos, listas de verificación, auditorías internas, etc)</w:t>
            </w:r>
          </w:p>
          <w:p w:rsidR="000175DC" w:rsidRPr="000F3564" w:rsidRDefault="000175DC" w:rsidP="000175DC">
            <w:pPr>
              <w:pStyle w:val="Prrafodelista"/>
              <w:numPr>
                <w:ilvl w:val="0"/>
                <w:numId w:val="10"/>
              </w:numPr>
              <w:rPr>
                <w:sz w:val="18"/>
                <w:szCs w:val="18"/>
              </w:rPr>
            </w:pPr>
            <w:r w:rsidRPr="000F3564">
              <w:rPr>
                <w:sz w:val="18"/>
                <w:szCs w:val="18"/>
              </w:rPr>
              <w:t>Plan de gestión entregado, con procedimientos e instructivos específico para el tema de Riles. 100% de la ejecución del plan de gestión</w:t>
            </w:r>
          </w:p>
        </w:tc>
      </w:tr>
      <w:tr w:rsidR="000175DC" w:rsidRPr="00E84F2D" w:rsidTr="00EB1F8C">
        <w:trPr>
          <w:trHeight w:val="801"/>
        </w:trPr>
        <w:tc>
          <w:tcPr>
            <w:tcW w:w="1769" w:type="dxa"/>
            <w:vMerge/>
          </w:tcPr>
          <w:p w:rsidR="000175DC" w:rsidRPr="00E84F2D" w:rsidRDefault="000175DC" w:rsidP="000175DC">
            <w:pPr>
              <w:rPr>
                <w:sz w:val="18"/>
                <w:szCs w:val="18"/>
              </w:rPr>
            </w:pPr>
          </w:p>
        </w:tc>
        <w:tc>
          <w:tcPr>
            <w:tcW w:w="1721" w:type="dxa"/>
          </w:tcPr>
          <w:p w:rsidR="000175DC" w:rsidRPr="00E84F2D" w:rsidRDefault="000175DC" w:rsidP="000175DC">
            <w:pPr>
              <w:rPr>
                <w:sz w:val="18"/>
                <w:szCs w:val="18"/>
              </w:rPr>
            </w:pPr>
            <w:r>
              <w:rPr>
                <w:sz w:val="18"/>
                <w:szCs w:val="18"/>
              </w:rPr>
              <w:t>6</w:t>
            </w:r>
          </w:p>
        </w:tc>
        <w:tc>
          <w:tcPr>
            <w:tcW w:w="11389" w:type="dxa"/>
            <w:gridSpan w:val="3"/>
          </w:tcPr>
          <w:p w:rsidR="000175DC" w:rsidRPr="00E84F2D" w:rsidRDefault="000175DC" w:rsidP="004C78BE">
            <w:pPr>
              <w:pStyle w:val="Prrafodelista"/>
              <w:numPr>
                <w:ilvl w:val="0"/>
                <w:numId w:val="12"/>
              </w:numPr>
              <w:rPr>
                <w:sz w:val="18"/>
                <w:szCs w:val="18"/>
              </w:rPr>
            </w:pPr>
            <w:r>
              <w:rPr>
                <w:sz w:val="18"/>
                <w:szCs w:val="18"/>
              </w:rPr>
              <w:t>Reporte fotográfico de los trabajos de limpieza,  de piscinas de decantación.</w:t>
            </w:r>
          </w:p>
        </w:tc>
      </w:tr>
      <w:tr w:rsidR="000175DC" w:rsidRPr="00E84F2D" w:rsidTr="00EB1F8C">
        <w:trPr>
          <w:trHeight w:val="801"/>
        </w:trPr>
        <w:tc>
          <w:tcPr>
            <w:tcW w:w="1769" w:type="dxa"/>
            <w:vMerge/>
          </w:tcPr>
          <w:p w:rsidR="000175DC" w:rsidRPr="00E84F2D" w:rsidRDefault="000175DC" w:rsidP="000175DC">
            <w:pPr>
              <w:rPr>
                <w:sz w:val="18"/>
                <w:szCs w:val="18"/>
              </w:rPr>
            </w:pPr>
          </w:p>
        </w:tc>
        <w:tc>
          <w:tcPr>
            <w:tcW w:w="1721" w:type="dxa"/>
          </w:tcPr>
          <w:p w:rsidR="000175DC" w:rsidRPr="00E84F2D" w:rsidRDefault="004C78BE" w:rsidP="000175DC">
            <w:pPr>
              <w:rPr>
                <w:sz w:val="18"/>
                <w:szCs w:val="18"/>
              </w:rPr>
            </w:pPr>
            <w:r>
              <w:rPr>
                <w:sz w:val="18"/>
                <w:szCs w:val="18"/>
              </w:rPr>
              <w:t>7</w:t>
            </w:r>
          </w:p>
        </w:tc>
        <w:tc>
          <w:tcPr>
            <w:tcW w:w="11389" w:type="dxa"/>
            <w:gridSpan w:val="3"/>
          </w:tcPr>
          <w:p w:rsidR="000175DC" w:rsidRPr="00E84F2D" w:rsidRDefault="004C78BE" w:rsidP="004C78BE">
            <w:pPr>
              <w:pStyle w:val="Prrafodelista"/>
              <w:numPr>
                <w:ilvl w:val="0"/>
                <w:numId w:val="12"/>
              </w:numPr>
              <w:rPr>
                <w:sz w:val="18"/>
                <w:szCs w:val="18"/>
              </w:rPr>
            </w:pPr>
            <w:r>
              <w:rPr>
                <w:sz w:val="18"/>
                <w:szCs w:val="18"/>
              </w:rPr>
              <w:t>Reporte fotográfico de los trabajos de habilitación de piscinas de decantación, y vertedero de desagüe en construcción.</w:t>
            </w:r>
          </w:p>
        </w:tc>
      </w:tr>
      <w:tr w:rsidR="000175DC" w:rsidRPr="00E84F2D" w:rsidTr="00EB1F8C">
        <w:trPr>
          <w:trHeight w:val="801"/>
        </w:trPr>
        <w:tc>
          <w:tcPr>
            <w:tcW w:w="1769" w:type="dxa"/>
            <w:vMerge/>
          </w:tcPr>
          <w:p w:rsidR="000175DC" w:rsidRPr="00E84F2D" w:rsidRDefault="000175DC" w:rsidP="000175DC">
            <w:pPr>
              <w:rPr>
                <w:sz w:val="18"/>
                <w:szCs w:val="18"/>
              </w:rPr>
            </w:pPr>
          </w:p>
        </w:tc>
        <w:tc>
          <w:tcPr>
            <w:tcW w:w="1721" w:type="dxa"/>
          </w:tcPr>
          <w:p w:rsidR="000175DC" w:rsidRPr="00E84F2D" w:rsidRDefault="004C78BE" w:rsidP="000175DC">
            <w:pPr>
              <w:rPr>
                <w:sz w:val="18"/>
                <w:szCs w:val="18"/>
              </w:rPr>
            </w:pPr>
            <w:r>
              <w:rPr>
                <w:sz w:val="18"/>
                <w:szCs w:val="18"/>
              </w:rPr>
              <w:t>8</w:t>
            </w:r>
          </w:p>
        </w:tc>
        <w:tc>
          <w:tcPr>
            <w:tcW w:w="11389" w:type="dxa"/>
            <w:gridSpan w:val="3"/>
          </w:tcPr>
          <w:p w:rsidR="000175DC" w:rsidRPr="00E84F2D" w:rsidRDefault="000175DC" w:rsidP="000175DC">
            <w:pPr>
              <w:pStyle w:val="Prrafodelista"/>
              <w:numPr>
                <w:ilvl w:val="0"/>
                <w:numId w:val="12"/>
              </w:numPr>
              <w:rPr>
                <w:sz w:val="18"/>
                <w:szCs w:val="18"/>
              </w:rPr>
            </w:pPr>
            <w:r w:rsidRPr="00E84F2D">
              <w:rPr>
                <w:sz w:val="18"/>
                <w:szCs w:val="18"/>
              </w:rPr>
              <w:t>Comprobante de contratación de consultoría especializada, plan de gestión una vez elaborado, y verificadores generados durante la implementación del Plan, según este indique (procedimientos, listas de verificación, auditorías internas, etc)</w:t>
            </w:r>
          </w:p>
          <w:p w:rsidR="000175DC" w:rsidRPr="00E84F2D" w:rsidRDefault="000175DC" w:rsidP="000175DC">
            <w:pPr>
              <w:pStyle w:val="Prrafodelista"/>
              <w:numPr>
                <w:ilvl w:val="0"/>
                <w:numId w:val="12"/>
              </w:numPr>
              <w:rPr>
                <w:sz w:val="18"/>
                <w:szCs w:val="18"/>
              </w:rPr>
            </w:pPr>
            <w:r w:rsidRPr="00E84F2D">
              <w:rPr>
                <w:sz w:val="18"/>
                <w:szCs w:val="18"/>
              </w:rPr>
              <w:t>Plan de gestión entregado, con procedimientos e instructivos específico para el tema de Riles. 100% de la ejecución del plan de gestión</w:t>
            </w:r>
          </w:p>
        </w:tc>
      </w:tr>
    </w:tbl>
    <w:p w:rsidR="000F3564" w:rsidRDefault="000F3564"/>
    <w:p w:rsidR="000F3564" w:rsidRDefault="000F3564"/>
    <w:p w:rsidR="000F3564" w:rsidRDefault="000F3564"/>
    <w:p w:rsidR="000F3564" w:rsidRDefault="000F3564"/>
    <w:p w:rsidR="005774BE" w:rsidRDefault="005774BE"/>
    <w:tbl>
      <w:tblPr>
        <w:tblStyle w:val="Tablaconcuadrcula"/>
        <w:tblW w:w="0" w:type="auto"/>
        <w:tblLook w:val="04A0" w:firstRow="1" w:lastRow="0" w:firstColumn="1" w:lastColumn="0" w:noHBand="0" w:noVBand="1"/>
      </w:tblPr>
      <w:tblGrid>
        <w:gridCol w:w="1838"/>
        <w:gridCol w:w="1276"/>
        <w:gridCol w:w="11765"/>
      </w:tblGrid>
      <w:tr w:rsidR="00774CAE" w:rsidRPr="00E84F2D" w:rsidTr="00EB1F8C">
        <w:tc>
          <w:tcPr>
            <w:tcW w:w="14879" w:type="dxa"/>
            <w:gridSpan w:val="3"/>
            <w:shd w:val="clear" w:color="auto" w:fill="538135" w:themeFill="accent6" w:themeFillShade="BF"/>
          </w:tcPr>
          <w:p w:rsidR="00774CAE" w:rsidRPr="00E84F2D" w:rsidRDefault="0085129A" w:rsidP="00774CAE">
            <w:pPr>
              <w:rPr>
                <w:b/>
                <w:color w:val="FFFFFF" w:themeColor="background1"/>
                <w:sz w:val="18"/>
                <w:szCs w:val="18"/>
              </w:rPr>
            </w:pPr>
            <w:r w:rsidRPr="00E84F2D">
              <w:rPr>
                <w:b/>
                <w:color w:val="FFFFFF" w:themeColor="background1"/>
                <w:sz w:val="18"/>
                <w:szCs w:val="18"/>
              </w:rPr>
              <w:t>4</w:t>
            </w:r>
            <w:r w:rsidR="00774CAE" w:rsidRPr="00E84F2D">
              <w:rPr>
                <w:b/>
                <w:color w:val="FFFFFF" w:themeColor="background1"/>
                <w:sz w:val="18"/>
                <w:szCs w:val="18"/>
              </w:rPr>
              <w:t>.3. REPORTE FINAL</w:t>
            </w:r>
          </w:p>
          <w:p w:rsidR="00774CAE" w:rsidRPr="00E84F2D" w:rsidRDefault="00774CAE" w:rsidP="00774CAE">
            <w:pPr>
              <w:rPr>
                <w:sz w:val="18"/>
                <w:szCs w:val="18"/>
              </w:rPr>
            </w:pPr>
            <w:r w:rsidRPr="00E84F2D">
              <w:rPr>
                <w:b/>
                <w:color w:val="FFFFFF" w:themeColor="background1"/>
                <w:sz w:val="18"/>
                <w:szCs w:val="18"/>
              </w:rPr>
              <w:t>REPORTE ÚNICO AL FINALIZAR LA EJECUCIÓN DEL PROGRAMA</w:t>
            </w:r>
          </w:p>
        </w:tc>
      </w:tr>
      <w:tr w:rsidR="00774CAE" w:rsidRPr="00E84F2D" w:rsidTr="00EB1F8C">
        <w:tc>
          <w:tcPr>
            <w:tcW w:w="1838" w:type="dxa"/>
            <w:shd w:val="clear" w:color="auto" w:fill="A8D08D" w:themeFill="accent6" w:themeFillTint="99"/>
          </w:tcPr>
          <w:p w:rsidR="00774CAE" w:rsidRPr="00E84F2D" w:rsidRDefault="00774CAE" w:rsidP="00774CAE">
            <w:pPr>
              <w:rPr>
                <w:b/>
                <w:sz w:val="18"/>
                <w:szCs w:val="18"/>
              </w:rPr>
            </w:pPr>
            <w:r w:rsidRPr="00E84F2D">
              <w:rPr>
                <w:b/>
                <w:sz w:val="18"/>
                <w:szCs w:val="18"/>
              </w:rPr>
              <w:t>PLAZO REPORTE</w:t>
            </w:r>
          </w:p>
          <w:p w:rsidR="00774CAE" w:rsidRPr="00E84F2D" w:rsidRDefault="00774CAE" w:rsidP="00774CAE">
            <w:pPr>
              <w:rPr>
                <w:b/>
                <w:sz w:val="18"/>
                <w:szCs w:val="18"/>
              </w:rPr>
            </w:pPr>
          </w:p>
        </w:tc>
        <w:tc>
          <w:tcPr>
            <w:tcW w:w="1276" w:type="dxa"/>
          </w:tcPr>
          <w:p w:rsidR="00774CAE" w:rsidRPr="00E84F2D" w:rsidRDefault="009357A5" w:rsidP="00774CAE">
            <w:pPr>
              <w:rPr>
                <w:sz w:val="18"/>
                <w:szCs w:val="18"/>
              </w:rPr>
            </w:pPr>
            <w:r w:rsidRPr="00E84F2D">
              <w:rPr>
                <w:sz w:val="18"/>
                <w:szCs w:val="18"/>
              </w:rPr>
              <w:t>10</w:t>
            </w:r>
          </w:p>
        </w:tc>
        <w:tc>
          <w:tcPr>
            <w:tcW w:w="11765" w:type="dxa"/>
            <w:shd w:val="clear" w:color="auto" w:fill="A8D08D" w:themeFill="accent6" w:themeFillTint="99"/>
          </w:tcPr>
          <w:p w:rsidR="00774CAE" w:rsidRPr="00E84F2D" w:rsidRDefault="00E83777" w:rsidP="00E83777">
            <w:pPr>
              <w:rPr>
                <w:b/>
                <w:sz w:val="18"/>
                <w:szCs w:val="18"/>
              </w:rPr>
            </w:pPr>
            <w:r>
              <w:rPr>
                <w:b/>
                <w:sz w:val="18"/>
                <w:szCs w:val="18"/>
              </w:rPr>
              <w:t>Días hábiles</w:t>
            </w:r>
            <w:r w:rsidR="00774CAE" w:rsidRPr="00E84F2D">
              <w:rPr>
                <w:b/>
                <w:sz w:val="18"/>
                <w:szCs w:val="18"/>
              </w:rPr>
              <w:t xml:space="preserve"> a partir de la finalización de la acción de más larga data</w:t>
            </w:r>
          </w:p>
        </w:tc>
      </w:tr>
      <w:tr w:rsidR="00140463" w:rsidRPr="00E84F2D" w:rsidTr="00EB1F8C">
        <w:tc>
          <w:tcPr>
            <w:tcW w:w="1838" w:type="dxa"/>
            <w:vMerge w:val="restart"/>
            <w:shd w:val="clear" w:color="auto" w:fill="A8D08D" w:themeFill="accent6" w:themeFillTint="99"/>
          </w:tcPr>
          <w:p w:rsidR="00140463" w:rsidRPr="00E84F2D" w:rsidRDefault="00140463" w:rsidP="00774CAE">
            <w:pPr>
              <w:rPr>
                <w:b/>
                <w:sz w:val="18"/>
                <w:szCs w:val="18"/>
              </w:rPr>
            </w:pPr>
            <w:r w:rsidRPr="00E84F2D">
              <w:rPr>
                <w:b/>
                <w:sz w:val="18"/>
                <w:szCs w:val="18"/>
              </w:rPr>
              <w:t>ACCIONES A REPORTAR</w:t>
            </w:r>
          </w:p>
          <w:p w:rsidR="00140463" w:rsidRPr="00E84F2D" w:rsidRDefault="00140463" w:rsidP="00774CAE">
            <w:pPr>
              <w:rPr>
                <w:b/>
                <w:sz w:val="18"/>
                <w:szCs w:val="18"/>
              </w:rPr>
            </w:pPr>
            <w:r w:rsidRPr="00E84F2D">
              <w:rPr>
                <w:b/>
                <w:sz w:val="18"/>
                <w:szCs w:val="18"/>
              </w:rPr>
              <w:t>(N° identificador y acción)</w:t>
            </w:r>
          </w:p>
        </w:tc>
        <w:tc>
          <w:tcPr>
            <w:tcW w:w="1276" w:type="dxa"/>
            <w:shd w:val="clear" w:color="auto" w:fill="A8D08D" w:themeFill="accent6" w:themeFillTint="99"/>
          </w:tcPr>
          <w:p w:rsidR="00140463" w:rsidRPr="00E84F2D" w:rsidRDefault="00140463" w:rsidP="00774CAE">
            <w:pPr>
              <w:rPr>
                <w:b/>
                <w:sz w:val="18"/>
                <w:szCs w:val="18"/>
              </w:rPr>
            </w:pPr>
            <w:r w:rsidRPr="00E84F2D">
              <w:rPr>
                <w:b/>
                <w:sz w:val="18"/>
                <w:szCs w:val="18"/>
              </w:rPr>
              <w:t>N° Identificador</w:t>
            </w:r>
          </w:p>
        </w:tc>
        <w:tc>
          <w:tcPr>
            <w:tcW w:w="11765" w:type="dxa"/>
            <w:shd w:val="clear" w:color="auto" w:fill="A8D08D" w:themeFill="accent6" w:themeFillTint="99"/>
          </w:tcPr>
          <w:p w:rsidR="00140463" w:rsidRPr="00E84F2D" w:rsidRDefault="00140463" w:rsidP="00774CAE">
            <w:pPr>
              <w:rPr>
                <w:b/>
                <w:sz w:val="18"/>
                <w:szCs w:val="18"/>
              </w:rPr>
            </w:pPr>
            <w:r w:rsidRPr="00E84F2D">
              <w:rPr>
                <w:b/>
                <w:sz w:val="18"/>
                <w:szCs w:val="18"/>
              </w:rPr>
              <w:t>Acción y meta a reportar</w:t>
            </w:r>
          </w:p>
        </w:tc>
      </w:tr>
      <w:tr w:rsidR="000F3564" w:rsidRPr="00E84F2D" w:rsidTr="00A36679">
        <w:trPr>
          <w:trHeight w:val="318"/>
        </w:trPr>
        <w:tc>
          <w:tcPr>
            <w:tcW w:w="1838" w:type="dxa"/>
            <w:vMerge/>
          </w:tcPr>
          <w:p w:rsidR="000F3564" w:rsidRPr="00E84F2D" w:rsidRDefault="000F3564" w:rsidP="000F3564">
            <w:pPr>
              <w:rPr>
                <w:sz w:val="18"/>
                <w:szCs w:val="18"/>
              </w:rPr>
            </w:pPr>
          </w:p>
        </w:tc>
        <w:tc>
          <w:tcPr>
            <w:tcW w:w="1276" w:type="dxa"/>
          </w:tcPr>
          <w:p w:rsidR="000F3564" w:rsidRPr="00E84F2D" w:rsidRDefault="000F3564" w:rsidP="000F3564">
            <w:pPr>
              <w:rPr>
                <w:sz w:val="18"/>
                <w:szCs w:val="18"/>
              </w:rPr>
            </w:pPr>
            <w:r w:rsidRPr="00E84F2D">
              <w:rPr>
                <w:sz w:val="18"/>
                <w:szCs w:val="18"/>
              </w:rPr>
              <w:t>1</w:t>
            </w:r>
          </w:p>
        </w:tc>
        <w:tc>
          <w:tcPr>
            <w:tcW w:w="11765" w:type="dxa"/>
          </w:tcPr>
          <w:p w:rsidR="000F3564" w:rsidRPr="00E84F2D" w:rsidRDefault="00A36679" w:rsidP="000F3564">
            <w:pPr>
              <w:rPr>
                <w:sz w:val="18"/>
                <w:szCs w:val="18"/>
              </w:rPr>
            </w:pPr>
            <w:r w:rsidRPr="00E84F2D">
              <w:rPr>
                <w:sz w:val="18"/>
                <w:szCs w:val="18"/>
              </w:rPr>
              <w:t xml:space="preserve">Reporte de la implementación y grado de cumplimiento del plan </w:t>
            </w:r>
            <w:r>
              <w:rPr>
                <w:sz w:val="18"/>
                <w:szCs w:val="18"/>
              </w:rPr>
              <w:t xml:space="preserve">de gestión, respecto a los </w:t>
            </w:r>
            <w:r w:rsidRPr="00E84F2D">
              <w:rPr>
                <w:sz w:val="18"/>
                <w:szCs w:val="18"/>
              </w:rPr>
              <w:t xml:space="preserve"> monito</w:t>
            </w:r>
            <w:r>
              <w:rPr>
                <w:sz w:val="18"/>
                <w:szCs w:val="18"/>
              </w:rPr>
              <w:t>reos de autocontrol</w:t>
            </w:r>
          </w:p>
        </w:tc>
      </w:tr>
      <w:tr w:rsidR="00687F86" w:rsidRPr="00E84F2D" w:rsidTr="00EB1F8C">
        <w:trPr>
          <w:trHeight w:val="104"/>
        </w:trPr>
        <w:tc>
          <w:tcPr>
            <w:tcW w:w="1838" w:type="dxa"/>
            <w:vMerge/>
          </w:tcPr>
          <w:p w:rsidR="00687F86" w:rsidRPr="00E84F2D" w:rsidRDefault="00687F86" w:rsidP="000F3564">
            <w:pPr>
              <w:rPr>
                <w:sz w:val="18"/>
                <w:szCs w:val="18"/>
              </w:rPr>
            </w:pPr>
          </w:p>
        </w:tc>
        <w:tc>
          <w:tcPr>
            <w:tcW w:w="1276" w:type="dxa"/>
          </w:tcPr>
          <w:p w:rsidR="00687F86" w:rsidRPr="00E84F2D" w:rsidRDefault="00687F86" w:rsidP="000F3564">
            <w:pPr>
              <w:rPr>
                <w:sz w:val="18"/>
                <w:szCs w:val="18"/>
              </w:rPr>
            </w:pPr>
            <w:r>
              <w:rPr>
                <w:sz w:val="18"/>
                <w:szCs w:val="18"/>
              </w:rPr>
              <w:t>2</w:t>
            </w:r>
          </w:p>
        </w:tc>
        <w:tc>
          <w:tcPr>
            <w:tcW w:w="11765" w:type="dxa"/>
          </w:tcPr>
          <w:p w:rsidR="00687F86" w:rsidRPr="00E84F2D" w:rsidRDefault="00687F86" w:rsidP="000F3564">
            <w:pPr>
              <w:rPr>
                <w:sz w:val="18"/>
                <w:szCs w:val="18"/>
              </w:rPr>
            </w:pPr>
            <w:r>
              <w:rPr>
                <w:sz w:val="18"/>
                <w:szCs w:val="18"/>
              </w:rPr>
              <w:t>Remitir copia de contrato, acta de nominación, adenda de contrato u otro antecedente que acredite dicha designación de funciones, firmada por el representante legal de la empresa. El contrato o designación deberá especificar designación de responsabilidades y cargo</w:t>
            </w:r>
          </w:p>
        </w:tc>
      </w:tr>
      <w:tr w:rsidR="00687F86" w:rsidRPr="00E84F2D" w:rsidTr="00EB1F8C">
        <w:trPr>
          <w:trHeight w:val="104"/>
        </w:trPr>
        <w:tc>
          <w:tcPr>
            <w:tcW w:w="1838" w:type="dxa"/>
            <w:vMerge/>
          </w:tcPr>
          <w:p w:rsidR="00687F86" w:rsidRPr="00E84F2D" w:rsidRDefault="00687F86" w:rsidP="000F3564">
            <w:pPr>
              <w:rPr>
                <w:sz w:val="18"/>
                <w:szCs w:val="18"/>
              </w:rPr>
            </w:pPr>
          </w:p>
        </w:tc>
        <w:tc>
          <w:tcPr>
            <w:tcW w:w="1276" w:type="dxa"/>
          </w:tcPr>
          <w:p w:rsidR="00687F86" w:rsidRPr="00E84F2D" w:rsidRDefault="00687F86" w:rsidP="000F3564">
            <w:pPr>
              <w:rPr>
                <w:sz w:val="18"/>
                <w:szCs w:val="18"/>
              </w:rPr>
            </w:pPr>
            <w:r>
              <w:rPr>
                <w:sz w:val="18"/>
                <w:szCs w:val="18"/>
              </w:rPr>
              <w:t>3</w:t>
            </w:r>
          </w:p>
        </w:tc>
        <w:tc>
          <w:tcPr>
            <w:tcW w:w="11765" w:type="dxa"/>
          </w:tcPr>
          <w:p w:rsidR="00687F86" w:rsidRPr="00E84F2D" w:rsidRDefault="00136123" w:rsidP="00136123">
            <w:pPr>
              <w:rPr>
                <w:sz w:val="18"/>
                <w:szCs w:val="18"/>
              </w:rPr>
            </w:pPr>
            <w:r>
              <w:rPr>
                <w:sz w:val="18"/>
                <w:szCs w:val="18"/>
              </w:rPr>
              <w:t xml:space="preserve">Remitir  </w:t>
            </w:r>
            <w:r w:rsidR="00687F86">
              <w:rPr>
                <w:sz w:val="18"/>
                <w:szCs w:val="18"/>
              </w:rPr>
              <w:t>presentaciones de la capacitación (PPTD) fotografías de os talleres, nómina de empleados debidamente firmados por el representante legal de la empresa, registro de asistencia, copia legalizada de certificado de título profesional a cargo del taller y su CV</w:t>
            </w:r>
          </w:p>
        </w:tc>
      </w:tr>
      <w:tr w:rsidR="00687F86" w:rsidRPr="00E84F2D" w:rsidTr="00EB1F8C">
        <w:trPr>
          <w:trHeight w:val="104"/>
        </w:trPr>
        <w:tc>
          <w:tcPr>
            <w:tcW w:w="1838" w:type="dxa"/>
            <w:vMerge/>
          </w:tcPr>
          <w:p w:rsidR="00687F86" w:rsidRPr="00E84F2D" w:rsidRDefault="00687F86" w:rsidP="000F3564">
            <w:pPr>
              <w:rPr>
                <w:sz w:val="18"/>
                <w:szCs w:val="18"/>
              </w:rPr>
            </w:pPr>
          </w:p>
        </w:tc>
        <w:tc>
          <w:tcPr>
            <w:tcW w:w="1276" w:type="dxa"/>
          </w:tcPr>
          <w:p w:rsidR="00687F86" w:rsidRDefault="00687F86" w:rsidP="000F3564">
            <w:pPr>
              <w:rPr>
                <w:sz w:val="18"/>
                <w:szCs w:val="18"/>
              </w:rPr>
            </w:pPr>
            <w:r>
              <w:rPr>
                <w:sz w:val="18"/>
                <w:szCs w:val="18"/>
              </w:rPr>
              <w:t>4</w:t>
            </w:r>
          </w:p>
        </w:tc>
        <w:tc>
          <w:tcPr>
            <w:tcW w:w="11765" w:type="dxa"/>
          </w:tcPr>
          <w:p w:rsidR="00687F86" w:rsidRDefault="00687F86" w:rsidP="000F3564">
            <w:pPr>
              <w:rPr>
                <w:sz w:val="18"/>
                <w:szCs w:val="18"/>
              </w:rPr>
            </w:pPr>
            <w:r>
              <w:rPr>
                <w:sz w:val="18"/>
                <w:szCs w:val="18"/>
              </w:rPr>
              <w:t>Adjuntar contrato con laboratorio y procedimientos aprobados por el representante legal</w:t>
            </w:r>
          </w:p>
        </w:tc>
      </w:tr>
      <w:tr w:rsidR="00687F86" w:rsidRPr="00E84F2D" w:rsidTr="00EB1F8C">
        <w:trPr>
          <w:trHeight w:val="104"/>
        </w:trPr>
        <w:tc>
          <w:tcPr>
            <w:tcW w:w="1838" w:type="dxa"/>
            <w:vMerge/>
          </w:tcPr>
          <w:p w:rsidR="00687F86" w:rsidRPr="00E84F2D" w:rsidRDefault="00687F86" w:rsidP="000F3564">
            <w:pPr>
              <w:rPr>
                <w:sz w:val="18"/>
                <w:szCs w:val="18"/>
              </w:rPr>
            </w:pPr>
          </w:p>
        </w:tc>
        <w:tc>
          <w:tcPr>
            <w:tcW w:w="1276" w:type="dxa"/>
          </w:tcPr>
          <w:p w:rsidR="00687F86" w:rsidRDefault="00687F86" w:rsidP="000F3564">
            <w:pPr>
              <w:rPr>
                <w:sz w:val="18"/>
                <w:szCs w:val="18"/>
              </w:rPr>
            </w:pPr>
            <w:r>
              <w:rPr>
                <w:sz w:val="18"/>
                <w:szCs w:val="18"/>
              </w:rPr>
              <w:t>5</w:t>
            </w:r>
          </w:p>
        </w:tc>
        <w:tc>
          <w:tcPr>
            <w:tcW w:w="11765" w:type="dxa"/>
          </w:tcPr>
          <w:p w:rsidR="00687F86" w:rsidRDefault="00687F86" w:rsidP="000F3564">
            <w:pPr>
              <w:rPr>
                <w:sz w:val="18"/>
                <w:szCs w:val="18"/>
              </w:rPr>
            </w:pPr>
            <w:r w:rsidRPr="00E84F2D">
              <w:rPr>
                <w:sz w:val="18"/>
                <w:szCs w:val="18"/>
              </w:rPr>
              <w:t>Reporte de la implementación y grado de cumplimiento del plan de gestión, respecto a los  monitoreos de autocontrol</w:t>
            </w:r>
            <w:r>
              <w:rPr>
                <w:sz w:val="18"/>
                <w:szCs w:val="18"/>
              </w:rPr>
              <w:t>.</w:t>
            </w:r>
          </w:p>
        </w:tc>
      </w:tr>
      <w:tr w:rsidR="00687F86" w:rsidRPr="00E84F2D" w:rsidTr="00EB1F8C">
        <w:trPr>
          <w:trHeight w:val="104"/>
        </w:trPr>
        <w:tc>
          <w:tcPr>
            <w:tcW w:w="1838" w:type="dxa"/>
            <w:vMerge/>
          </w:tcPr>
          <w:p w:rsidR="00687F86" w:rsidRPr="00E84F2D" w:rsidRDefault="00687F86" w:rsidP="000F3564">
            <w:pPr>
              <w:rPr>
                <w:sz w:val="18"/>
                <w:szCs w:val="18"/>
              </w:rPr>
            </w:pPr>
          </w:p>
        </w:tc>
        <w:tc>
          <w:tcPr>
            <w:tcW w:w="1276" w:type="dxa"/>
          </w:tcPr>
          <w:p w:rsidR="00687F86" w:rsidRDefault="00687F86" w:rsidP="000F3564">
            <w:pPr>
              <w:rPr>
                <w:sz w:val="18"/>
                <w:szCs w:val="18"/>
              </w:rPr>
            </w:pPr>
            <w:r>
              <w:rPr>
                <w:sz w:val="18"/>
                <w:szCs w:val="18"/>
              </w:rPr>
              <w:t>6</w:t>
            </w:r>
          </w:p>
        </w:tc>
        <w:tc>
          <w:tcPr>
            <w:tcW w:w="11765" w:type="dxa"/>
          </w:tcPr>
          <w:p w:rsidR="00687F86" w:rsidRPr="00E84F2D" w:rsidRDefault="00687F86" w:rsidP="000F3564">
            <w:pPr>
              <w:rPr>
                <w:sz w:val="18"/>
                <w:szCs w:val="18"/>
              </w:rPr>
            </w:pPr>
            <w:r>
              <w:rPr>
                <w:sz w:val="18"/>
                <w:szCs w:val="18"/>
              </w:rPr>
              <w:t>Reporte fotográfico de piscinas de decantación operando</w:t>
            </w:r>
          </w:p>
        </w:tc>
      </w:tr>
      <w:tr w:rsidR="00687F86" w:rsidRPr="00E84F2D" w:rsidTr="00EB1F8C">
        <w:trPr>
          <w:trHeight w:val="104"/>
        </w:trPr>
        <w:tc>
          <w:tcPr>
            <w:tcW w:w="1838" w:type="dxa"/>
            <w:vMerge/>
          </w:tcPr>
          <w:p w:rsidR="00687F86" w:rsidRPr="00E84F2D" w:rsidRDefault="00687F86" w:rsidP="000F3564">
            <w:pPr>
              <w:rPr>
                <w:sz w:val="18"/>
                <w:szCs w:val="18"/>
              </w:rPr>
            </w:pPr>
          </w:p>
        </w:tc>
        <w:tc>
          <w:tcPr>
            <w:tcW w:w="1276" w:type="dxa"/>
          </w:tcPr>
          <w:p w:rsidR="00687F86" w:rsidRDefault="00687F86" w:rsidP="000F3564">
            <w:pPr>
              <w:rPr>
                <w:sz w:val="18"/>
                <w:szCs w:val="18"/>
              </w:rPr>
            </w:pPr>
            <w:r>
              <w:rPr>
                <w:sz w:val="18"/>
                <w:szCs w:val="18"/>
              </w:rPr>
              <w:t>7</w:t>
            </w:r>
          </w:p>
        </w:tc>
        <w:tc>
          <w:tcPr>
            <w:tcW w:w="11765" w:type="dxa"/>
          </w:tcPr>
          <w:p w:rsidR="00687F86" w:rsidRDefault="00687F86" w:rsidP="000F3564">
            <w:pPr>
              <w:rPr>
                <w:sz w:val="18"/>
                <w:szCs w:val="18"/>
              </w:rPr>
            </w:pPr>
            <w:r>
              <w:rPr>
                <w:sz w:val="18"/>
                <w:szCs w:val="18"/>
              </w:rPr>
              <w:t>Reporte fotográfico de piscinas de decantación y vertedero construido y operando</w:t>
            </w:r>
          </w:p>
        </w:tc>
      </w:tr>
      <w:tr w:rsidR="00687F86" w:rsidRPr="00E84F2D" w:rsidTr="00EB1F8C">
        <w:trPr>
          <w:trHeight w:val="104"/>
        </w:trPr>
        <w:tc>
          <w:tcPr>
            <w:tcW w:w="1838" w:type="dxa"/>
            <w:vMerge/>
          </w:tcPr>
          <w:p w:rsidR="00687F86" w:rsidRPr="00E84F2D" w:rsidRDefault="00687F86" w:rsidP="000F3564">
            <w:pPr>
              <w:rPr>
                <w:sz w:val="18"/>
                <w:szCs w:val="18"/>
              </w:rPr>
            </w:pPr>
          </w:p>
        </w:tc>
        <w:tc>
          <w:tcPr>
            <w:tcW w:w="1276" w:type="dxa"/>
          </w:tcPr>
          <w:p w:rsidR="00687F86" w:rsidRDefault="00687F86" w:rsidP="000F3564">
            <w:pPr>
              <w:rPr>
                <w:sz w:val="18"/>
                <w:szCs w:val="18"/>
              </w:rPr>
            </w:pPr>
            <w:r>
              <w:rPr>
                <w:sz w:val="18"/>
                <w:szCs w:val="18"/>
              </w:rPr>
              <w:t>8</w:t>
            </w:r>
          </w:p>
        </w:tc>
        <w:tc>
          <w:tcPr>
            <w:tcW w:w="11765" w:type="dxa"/>
          </w:tcPr>
          <w:p w:rsidR="00687F86" w:rsidRDefault="00687F86" w:rsidP="000F3564">
            <w:pPr>
              <w:rPr>
                <w:sz w:val="18"/>
                <w:szCs w:val="18"/>
              </w:rPr>
            </w:pPr>
            <w:r w:rsidRPr="00E84F2D">
              <w:rPr>
                <w:sz w:val="18"/>
                <w:szCs w:val="18"/>
              </w:rPr>
              <w:t>Reporte de la implementación y grado de cumplimiento del plan de gestión, respecto a los  monitoreos de autocontrol</w:t>
            </w:r>
            <w:r>
              <w:rPr>
                <w:sz w:val="18"/>
                <w:szCs w:val="18"/>
              </w:rPr>
              <w:t>.</w:t>
            </w:r>
          </w:p>
        </w:tc>
      </w:tr>
    </w:tbl>
    <w:p w:rsidR="00774CAE" w:rsidRDefault="00774CAE" w:rsidP="00774CAE"/>
    <w:p w:rsidR="00687F86" w:rsidRDefault="00687F86" w:rsidP="00774CAE"/>
    <w:p w:rsidR="00687F86" w:rsidRDefault="00687F86" w:rsidP="00774CAE"/>
    <w:p w:rsidR="00687F86" w:rsidRDefault="00687F86" w:rsidP="00774CAE"/>
    <w:p w:rsidR="00136123" w:rsidRDefault="00136123" w:rsidP="00774CAE"/>
    <w:p w:rsidR="00136123" w:rsidRDefault="00136123" w:rsidP="00774CAE"/>
    <w:p w:rsidR="00136123" w:rsidRDefault="00136123" w:rsidP="00774CAE"/>
    <w:p w:rsidR="00EB1F8C" w:rsidRDefault="00EB1F8C" w:rsidP="00774CAE"/>
    <w:tbl>
      <w:tblPr>
        <w:tblStyle w:val="Tablaconcuadrcula"/>
        <w:tblW w:w="6658" w:type="dxa"/>
        <w:tblLook w:val="04A0" w:firstRow="1" w:lastRow="0" w:firstColumn="1" w:lastColumn="0" w:noHBand="0" w:noVBand="1"/>
      </w:tblPr>
      <w:tblGrid>
        <w:gridCol w:w="1178"/>
        <w:gridCol w:w="802"/>
        <w:gridCol w:w="850"/>
        <w:gridCol w:w="851"/>
        <w:gridCol w:w="992"/>
        <w:gridCol w:w="992"/>
        <w:gridCol w:w="993"/>
      </w:tblGrid>
      <w:tr w:rsidR="00774CAE" w:rsidRPr="00E84F2D" w:rsidTr="00A36679">
        <w:tc>
          <w:tcPr>
            <w:tcW w:w="6658" w:type="dxa"/>
            <w:gridSpan w:val="7"/>
            <w:shd w:val="clear" w:color="auto" w:fill="385623" w:themeFill="accent6" w:themeFillShade="80"/>
          </w:tcPr>
          <w:p w:rsidR="00774CAE" w:rsidRPr="00E84F2D" w:rsidRDefault="0085129A" w:rsidP="00774CAE">
            <w:pPr>
              <w:rPr>
                <w:b/>
                <w:color w:val="FFFFFF" w:themeColor="background1"/>
                <w:sz w:val="18"/>
                <w:szCs w:val="18"/>
              </w:rPr>
            </w:pPr>
            <w:r w:rsidRPr="00E84F2D">
              <w:rPr>
                <w:b/>
                <w:color w:val="FFFFFF" w:themeColor="background1"/>
                <w:sz w:val="18"/>
                <w:szCs w:val="18"/>
              </w:rPr>
              <w:t>5</w:t>
            </w:r>
            <w:r w:rsidR="00774CAE" w:rsidRPr="00E84F2D">
              <w:rPr>
                <w:b/>
                <w:color w:val="FFFFFF" w:themeColor="background1"/>
                <w:sz w:val="18"/>
                <w:szCs w:val="18"/>
              </w:rPr>
              <w:t>.CRONOGRAMA</w:t>
            </w:r>
          </w:p>
        </w:tc>
      </w:tr>
      <w:tr w:rsidR="00774CAE" w:rsidRPr="00E84F2D" w:rsidTr="00A36679">
        <w:tc>
          <w:tcPr>
            <w:tcW w:w="1178" w:type="dxa"/>
            <w:shd w:val="clear" w:color="auto" w:fill="385623" w:themeFill="accent6" w:themeFillShade="80"/>
          </w:tcPr>
          <w:p w:rsidR="00774CAE" w:rsidRPr="00E84F2D" w:rsidRDefault="00774CAE" w:rsidP="00774CAE">
            <w:pPr>
              <w:rPr>
                <w:b/>
                <w:color w:val="FFFFFF" w:themeColor="background1"/>
                <w:sz w:val="18"/>
                <w:szCs w:val="18"/>
              </w:rPr>
            </w:pPr>
            <w:r w:rsidRPr="00E84F2D">
              <w:rPr>
                <w:b/>
                <w:color w:val="FFFFFF" w:themeColor="background1"/>
                <w:sz w:val="18"/>
                <w:szCs w:val="18"/>
              </w:rPr>
              <w:t>ACCIONES</w:t>
            </w:r>
          </w:p>
        </w:tc>
        <w:tc>
          <w:tcPr>
            <w:tcW w:w="5480" w:type="dxa"/>
            <w:gridSpan w:val="6"/>
            <w:shd w:val="clear" w:color="auto" w:fill="385623" w:themeFill="accent6" w:themeFillShade="80"/>
          </w:tcPr>
          <w:p w:rsidR="00774CAE" w:rsidRPr="00E84F2D" w:rsidRDefault="00774CAE" w:rsidP="00774CAE">
            <w:pPr>
              <w:rPr>
                <w:b/>
                <w:color w:val="FFFFFF" w:themeColor="background1"/>
                <w:sz w:val="18"/>
                <w:szCs w:val="18"/>
              </w:rPr>
            </w:pPr>
            <w:r w:rsidRPr="00E84F2D">
              <w:rPr>
                <w:b/>
                <w:color w:val="FFFFFF" w:themeColor="background1"/>
                <w:sz w:val="18"/>
                <w:szCs w:val="18"/>
              </w:rPr>
              <w:t>EN MESES          Desde la aprobación del programa de cumplimiento</w:t>
            </w:r>
          </w:p>
        </w:tc>
      </w:tr>
      <w:tr w:rsidR="00A36679" w:rsidRPr="00E84F2D" w:rsidTr="00A36679">
        <w:tc>
          <w:tcPr>
            <w:tcW w:w="1178" w:type="dxa"/>
            <w:shd w:val="clear" w:color="auto" w:fill="385623" w:themeFill="accent6" w:themeFillShade="80"/>
          </w:tcPr>
          <w:p w:rsidR="00A36679" w:rsidRPr="00E84F2D" w:rsidRDefault="00A36679" w:rsidP="00774CAE">
            <w:pPr>
              <w:rPr>
                <w:b/>
                <w:color w:val="FFFFFF" w:themeColor="background1"/>
                <w:sz w:val="18"/>
                <w:szCs w:val="18"/>
              </w:rPr>
            </w:pPr>
            <w:r w:rsidRPr="00E84F2D">
              <w:rPr>
                <w:b/>
                <w:color w:val="FFFFFF" w:themeColor="background1"/>
                <w:sz w:val="18"/>
                <w:szCs w:val="18"/>
              </w:rPr>
              <w:t>N° Identificador de la acción</w:t>
            </w:r>
          </w:p>
        </w:tc>
        <w:tc>
          <w:tcPr>
            <w:tcW w:w="802" w:type="dxa"/>
            <w:shd w:val="clear" w:color="auto" w:fill="385623" w:themeFill="accent6" w:themeFillShade="80"/>
          </w:tcPr>
          <w:p w:rsidR="00A36679" w:rsidRPr="00E84F2D" w:rsidRDefault="00A36679" w:rsidP="00774CAE">
            <w:pPr>
              <w:rPr>
                <w:b/>
                <w:color w:val="FFFFFF" w:themeColor="background1"/>
                <w:sz w:val="18"/>
                <w:szCs w:val="18"/>
              </w:rPr>
            </w:pPr>
            <w:r w:rsidRPr="00E84F2D">
              <w:rPr>
                <w:b/>
                <w:color w:val="FFFFFF" w:themeColor="background1"/>
                <w:sz w:val="18"/>
                <w:szCs w:val="18"/>
              </w:rPr>
              <w:t>1</w:t>
            </w:r>
          </w:p>
        </w:tc>
        <w:tc>
          <w:tcPr>
            <w:tcW w:w="850" w:type="dxa"/>
            <w:shd w:val="clear" w:color="auto" w:fill="385623" w:themeFill="accent6" w:themeFillShade="80"/>
          </w:tcPr>
          <w:p w:rsidR="00A36679" w:rsidRPr="00E84F2D" w:rsidRDefault="00A36679" w:rsidP="00774CAE">
            <w:pPr>
              <w:rPr>
                <w:b/>
                <w:color w:val="FFFFFF" w:themeColor="background1"/>
                <w:sz w:val="18"/>
                <w:szCs w:val="18"/>
              </w:rPr>
            </w:pPr>
            <w:r w:rsidRPr="00E84F2D">
              <w:rPr>
                <w:b/>
                <w:color w:val="FFFFFF" w:themeColor="background1"/>
                <w:sz w:val="18"/>
                <w:szCs w:val="18"/>
              </w:rPr>
              <w:t>2</w:t>
            </w:r>
          </w:p>
        </w:tc>
        <w:tc>
          <w:tcPr>
            <w:tcW w:w="851" w:type="dxa"/>
            <w:shd w:val="clear" w:color="auto" w:fill="385623" w:themeFill="accent6" w:themeFillShade="80"/>
          </w:tcPr>
          <w:p w:rsidR="00A36679" w:rsidRPr="00E84F2D" w:rsidRDefault="00A36679" w:rsidP="00774CAE">
            <w:pPr>
              <w:rPr>
                <w:b/>
                <w:color w:val="FFFFFF" w:themeColor="background1"/>
                <w:sz w:val="18"/>
                <w:szCs w:val="18"/>
              </w:rPr>
            </w:pPr>
            <w:r w:rsidRPr="00E84F2D">
              <w:rPr>
                <w:b/>
                <w:color w:val="FFFFFF" w:themeColor="background1"/>
                <w:sz w:val="18"/>
                <w:szCs w:val="18"/>
              </w:rPr>
              <w:t>3</w:t>
            </w:r>
          </w:p>
        </w:tc>
        <w:tc>
          <w:tcPr>
            <w:tcW w:w="992" w:type="dxa"/>
            <w:shd w:val="clear" w:color="auto" w:fill="385623" w:themeFill="accent6" w:themeFillShade="80"/>
          </w:tcPr>
          <w:p w:rsidR="00A36679" w:rsidRPr="00E84F2D" w:rsidRDefault="00A36679" w:rsidP="00774CAE">
            <w:pPr>
              <w:rPr>
                <w:b/>
                <w:color w:val="FFFFFF" w:themeColor="background1"/>
                <w:sz w:val="18"/>
                <w:szCs w:val="18"/>
              </w:rPr>
            </w:pPr>
            <w:r w:rsidRPr="00E84F2D">
              <w:rPr>
                <w:b/>
                <w:color w:val="FFFFFF" w:themeColor="background1"/>
                <w:sz w:val="18"/>
                <w:szCs w:val="18"/>
              </w:rPr>
              <w:t>4</w:t>
            </w:r>
          </w:p>
        </w:tc>
        <w:tc>
          <w:tcPr>
            <w:tcW w:w="992" w:type="dxa"/>
            <w:shd w:val="clear" w:color="auto" w:fill="385623" w:themeFill="accent6" w:themeFillShade="80"/>
          </w:tcPr>
          <w:p w:rsidR="00A36679" w:rsidRPr="00E84F2D" w:rsidRDefault="00A36679" w:rsidP="00774CAE">
            <w:pPr>
              <w:rPr>
                <w:b/>
                <w:color w:val="FFFFFF" w:themeColor="background1"/>
                <w:sz w:val="18"/>
                <w:szCs w:val="18"/>
              </w:rPr>
            </w:pPr>
            <w:r w:rsidRPr="00E84F2D">
              <w:rPr>
                <w:b/>
                <w:color w:val="FFFFFF" w:themeColor="background1"/>
                <w:sz w:val="18"/>
                <w:szCs w:val="18"/>
              </w:rPr>
              <w:t>5</w:t>
            </w:r>
          </w:p>
        </w:tc>
        <w:tc>
          <w:tcPr>
            <w:tcW w:w="993" w:type="dxa"/>
            <w:shd w:val="clear" w:color="auto" w:fill="385623" w:themeFill="accent6" w:themeFillShade="80"/>
          </w:tcPr>
          <w:p w:rsidR="00A36679" w:rsidRPr="00E84F2D" w:rsidRDefault="00A36679" w:rsidP="00774CAE">
            <w:pPr>
              <w:rPr>
                <w:b/>
                <w:color w:val="FFFFFF" w:themeColor="background1"/>
                <w:sz w:val="18"/>
                <w:szCs w:val="18"/>
              </w:rPr>
            </w:pPr>
            <w:r w:rsidRPr="00E84F2D">
              <w:rPr>
                <w:b/>
                <w:color w:val="FFFFFF" w:themeColor="background1"/>
                <w:sz w:val="18"/>
                <w:szCs w:val="18"/>
              </w:rPr>
              <w:t>6</w:t>
            </w:r>
          </w:p>
          <w:p w:rsidR="00A36679" w:rsidRPr="00E84F2D" w:rsidRDefault="00A36679" w:rsidP="00F0070A">
            <w:pPr>
              <w:rPr>
                <w:b/>
                <w:color w:val="FFFFFF" w:themeColor="background1"/>
                <w:sz w:val="18"/>
                <w:szCs w:val="18"/>
              </w:rPr>
            </w:pPr>
          </w:p>
        </w:tc>
      </w:tr>
      <w:tr w:rsidR="00A36679" w:rsidRPr="00E84F2D" w:rsidTr="00A36679">
        <w:tc>
          <w:tcPr>
            <w:tcW w:w="1178" w:type="dxa"/>
          </w:tcPr>
          <w:p w:rsidR="00A36679" w:rsidRPr="00E84F2D" w:rsidRDefault="00A36679" w:rsidP="00774CAE">
            <w:pPr>
              <w:rPr>
                <w:sz w:val="18"/>
                <w:szCs w:val="18"/>
              </w:rPr>
            </w:pPr>
            <w:r w:rsidRPr="00E84F2D">
              <w:rPr>
                <w:sz w:val="18"/>
                <w:szCs w:val="18"/>
              </w:rPr>
              <w:t>1</w:t>
            </w:r>
          </w:p>
        </w:tc>
        <w:tc>
          <w:tcPr>
            <w:tcW w:w="802" w:type="dxa"/>
            <w:shd w:val="clear" w:color="auto" w:fill="A8D08D" w:themeFill="accent6" w:themeFillTint="99"/>
          </w:tcPr>
          <w:p w:rsidR="00A36679" w:rsidRPr="00A36679" w:rsidRDefault="00A36679" w:rsidP="00774CAE">
            <w:pPr>
              <w:rPr>
                <w:sz w:val="18"/>
                <w:szCs w:val="18"/>
              </w:rPr>
            </w:pPr>
          </w:p>
        </w:tc>
        <w:tc>
          <w:tcPr>
            <w:tcW w:w="850" w:type="dxa"/>
            <w:shd w:val="clear" w:color="auto" w:fill="A8D08D" w:themeFill="accent6" w:themeFillTint="99"/>
          </w:tcPr>
          <w:p w:rsidR="00A36679" w:rsidRPr="00A36679" w:rsidRDefault="00A36679" w:rsidP="00774CAE">
            <w:pPr>
              <w:rPr>
                <w:sz w:val="18"/>
                <w:szCs w:val="18"/>
              </w:rPr>
            </w:pPr>
          </w:p>
        </w:tc>
        <w:tc>
          <w:tcPr>
            <w:tcW w:w="851" w:type="dxa"/>
            <w:shd w:val="clear" w:color="auto" w:fill="A8D08D" w:themeFill="accent6" w:themeFillTint="99"/>
          </w:tcPr>
          <w:p w:rsidR="00A36679" w:rsidRPr="00A36679" w:rsidRDefault="00A36679" w:rsidP="00774CAE">
            <w:pPr>
              <w:rPr>
                <w:sz w:val="18"/>
                <w:szCs w:val="18"/>
              </w:rPr>
            </w:pPr>
          </w:p>
        </w:tc>
        <w:tc>
          <w:tcPr>
            <w:tcW w:w="992" w:type="dxa"/>
            <w:shd w:val="clear" w:color="auto" w:fill="auto"/>
          </w:tcPr>
          <w:p w:rsidR="00A36679" w:rsidRPr="00A36679" w:rsidRDefault="00A36679" w:rsidP="00774CAE">
            <w:pPr>
              <w:rPr>
                <w:sz w:val="18"/>
                <w:szCs w:val="18"/>
              </w:rPr>
            </w:pPr>
          </w:p>
        </w:tc>
        <w:tc>
          <w:tcPr>
            <w:tcW w:w="992" w:type="dxa"/>
            <w:shd w:val="clear" w:color="auto" w:fill="auto"/>
          </w:tcPr>
          <w:p w:rsidR="00A36679" w:rsidRPr="00A36679" w:rsidRDefault="00A36679" w:rsidP="00774CAE">
            <w:pPr>
              <w:rPr>
                <w:sz w:val="18"/>
                <w:szCs w:val="18"/>
              </w:rPr>
            </w:pPr>
          </w:p>
        </w:tc>
        <w:tc>
          <w:tcPr>
            <w:tcW w:w="993" w:type="dxa"/>
            <w:shd w:val="clear" w:color="auto" w:fill="auto"/>
          </w:tcPr>
          <w:p w:rsidR="00A36679" w:rsidRPr="00A36679" w:rsidRDefault="00A36679" w:rsidP="00774CAE">
            <w:pPr>
              <w:rPr>
                <w:sz w:val="18"/>
                <w:szCs w:val="18"/>
              </w:rPr>
            </w:pPr>
          </w:p>
        </w:tc>
      </w:tr>
      <w:tr w:rsidR="00A36679" w:rsidRPr="00E84F2D" w:rsidTr="00687F86">
        <w:tc>
          <w:tcPr>
            <w:tcW w:w="1178" w:type="dxa"/>
          </w:tcPr>
          <w:p w:rsidR="00A36679" w:rsidRPr="00E84F2D" w:rsidRDefault="00A36679" w:rsidP="00774CAE">
            <w:pPr>
              <w:rPr>
                <w:sz w:val="18"/>
                <w:szCs w:val="18"/>
              </w:rPr>
            </w:pPr>
            <w:r w:rsidRPr="00E84F2D">
              <w:rPr>
                <w:sz w:val="18"/>
                <w:szCs w:val="18"/>
              </w:rPr>
              <w:t>2</w:t>
            </w:r>
          </w:p>
        </w:tc>
        <w:tc>
          <w:tcPr>
            <w:tcW w:w="802" w:type="dxa"/>
            <w:shd w:val="clear" w:color="auto" w:fill="A8D08D" w:themeFill="accent6" w:themeFillTint="99"/>
          </w:tcPr>
          <w:p w:rsidR="00A36679" w:rsidRPr="00A36679" w:rsidRDefault="00A36679" w:rsidP="00774CAE">
            <w:pPr>
              <w:rPr>
                <w:sz w:val="18"/>
                <w:szCs w:val="18"/>
              </w:rPr>
            </w:pPr>
          </w:p>
        </w:tc>
        <w:tc>
          <w:tcPr>
            <w:tcW w:w="850" w:type="dxa"/>
            <w:shd w:val="clear" w:color="auto" w:fill="auto"/>
          </w:tcPr>
          <w:p w:rsidR="00A36679" w:rsidRPr="00A36679" w:rsidRDefault="00A36679" w:rsidP="00774CAE">
            <w:pPr>
              <w:rPr>
                <w:sz w:val="18"/>
                <w:szCs w:val="18"/>
              </w:rPr>
            </w:pPr>
          </w:p>
        </w:tc>
        <w:tc>
          <w:tcPr>
            <w:tcW w:w="851" w:type="dxa"/>
            <w:shd w:val="clear" w:color="auto" w:fill="auto"/>
          </w:tcPr>
          <w:p w:rsidR="00A36679" w:rsidRPr="00A36679" w:rsidRDefault="00A36679" w:rsidP="00774CAE">
            <w:pPr>
              <w:rPr>
                <w:sz w:val="18"/>
                <w:szCs w:val="18"/>
              </w:rPr>
            </w:pPr>
          </w:p>
        </w:tc>
        <w:tc>
          <w:tcPr>
            <w:tcW w:w="992" w:type="dxa"/>
            <w:shd w:val="clear" w:color="auto" w:fill="auto"/>
          </w:tcPr>
          <w:p w:rsidR="00A36679" w:rsidRPr="00A36679" w:rsidRDefault="00A36679" w:rsidP="00774CAE">
            <w:pPr>
              <w:rPr>
                <w:sz w:val="18"/>
                <w:szCs w:val="18"/>
              </w:rPr>
            </w:pPr>
          </w:p>
        </w:tc>
        <w:tc>
          <w:tcPr>
            <w:tcW w:w="992" w:type="dxa"/>
            <w:shd w:val="clear" w:color="auto" w:fill="auto"/>
          </w:tcPr>
          <w:p w:rsidR="00A36679" w:rsidRPr="00A36679" w:rsidRDefault="00A36679" w:rsidP="00774CAE">
            <w:pPr>
              <w:rPr>
                <w:sz w:val="18"/>
                <w:szCs w:val="18"/>
              </w:rPr>
            </w:pPr>
          </w:p>
        </w:tc>
        <w:tc>
          <w:tcPr>
            <w:tcW w:w="993" w:type="dxa"/>
            <w:shd w:val="clear" w:color="auto" w:fill="auto"/>
          </w:tcPr>
          <w:p w:rsidR="00A36679" w:rsidRPr="00A36679" w:rsidRDefault="00A36679" w:rsidP="00774CAE">
            <w:pPr>
              <w:rPr>
                <w:sz w:val="18"/>
                <w:szCs w:val="18"/>
              </w:rPr>
            </w:pPr>
          </w:p>
        </w:tc>
      </w:tr>
      <w:tr w:rsidR="00A36679" w:rsidRPr="00E84F2D" w:rsidTr="00687F86">
        <w:tc>
          <w:tcPr>
            <w:tcW w:w="1178" w:type="dxa"/>
          </w:tcPr>
          <w:p w:rsidR="00A36679" w:rsidRPr="00E84F2D" w:rsidRDefault="00A36679" w:rsidP="00774CAE">
            <w:pPr>
              <w:rPr>
                <w:sz w:val="18"/>
                <w:szCs w:val="18"/>
              </w:rPr>
            </w:pPr>
            <w:r w:rsidRPr="00E84F2D">
              <w:rPr>
                <w:sz w:val="18"/>
                <w:szCs w:val="18"/>
              </w:rPr>
              <w:t>3</w:t>
            </w:r>
          </w:p>
        </w:tc>
        <w:tc>
          <w:tcPr>
            <w:tcW w:w="802" w:type="dxa"/>
            <w:shd w:val="clear" w:color="auto" w:fill="A8D08D" w:themeFill="accent6" w:themeFillTint="99"/>
          </w:tcPr>
          <w:p w:rsidR="00A36679" w:rsidRPr="00A36679" w:rsidRDefault="00A36679" w:rsidP="00774CAE">
            <w:pPr>
              <w:rPr>
                <w:sz w:val="18"/>
                <w:szCs w:val="18"/>
              </w:rPr>
            </w:pPr>
          </w:p>
        </w:tc>
        <w:tc>
          <w:tcPr>
            <w:tcW w:w="850" w:type="dxa"/>
            <w:shd w:val="clear" w:color="auto" w:fill="A8D08D" w:themeFill="accent6" w:themeFillTint="99"/>
          </w:tcPr>
          <w:p w:rsidR="00A36679" w:rsidRPr="00A36679" w:rsidRDefault="00A36679" w:rsidP="00774CAE">
            <w:pPr>
              <w:rPr>
                <w:sz w:val="18"/>
                <w:szCs w:val="18"/>
              </w:rPr>
            </w:pPr>
          </w:p>
        </w:tc>
        <w:tc>
          <w:tcPr>
            <w:tcW w:w="851" w:type="dxa"/>
            <w:shd w:val="clear" w:color="auto" w:fill="auto"/>
          </w:tcPr>
          <w:p w:rsidR="00A36679" w:rsidRPr="00A36679" w:rsidRDefault="00A36679" w:rsidP="00774CAE">
            <w:pPr>
              <w:rPr>
                <w:sz w:val="18"/>
                <w:szCs w:val="18"/>
              </w:rPr>
            </w:pPr>
          </w:p>
        </w:tc>
        <w:tc>
          <w:tcPr>
            <w:tcW w:w="992" w:type="dxa"/>
            <w:shd w:val="clear" w:color="auto" w:fill="auto"/>
          </w:tcPr>
          <w:p w:rsidR="00A36679" w:rsidRPr="00A36679" w:rsidRDefault="00A36679" w:rsidP="00774CAE">
            <w:pPr>
              <w:rPr>
                <w:sz w:val="18"/>
                <w:szCs w:val="18"/>
              </w:rPr>
            </w:pPr>
          </w:p>
        </w:tc>
        <w:tc>
          <w:tcPr>
            <w:tcW w:w="992" w:type="dxa"/>
            <w:shd w:val="clear" w:color="auto" w:fill="auto"/>
          </w:tcPr>
          <w:p w:rsidR="00A36679" w:rsidRPr="00A36679" w:rsidRDefault="00A36679" w:rsidP="00774CAE">
            <w:pPr>
              <w:rPr>
                <w:sz w:val="18"/>
                <w:szCs w:val="18"/>
              </w:rPr>
            </w:pPr>
          </w:p>
        </w:tc>
        <w:tc>
          <w:tcPr>
            <w:tcW w:w="993" w:type="dxa"/>
            <w:shd w:val="clear" w:color="auto" w:fill="auto"/>
          </w:tcPr>
          <w:p w:rsidR="00A36679" w:rsidRPr="00A36679" w:rsidRDefault="00A36679" w:rsidP="00774CAE">
            <w:pPr>
              <w:rPr>
                <w:sz w:val="18"/>
                <w:szCs w:val="18"/>
              </w:rPr>
            </w:pPr>
          </w:p>
        </w:tc>
      </w:tr>
      <w:tr w:rsidR="00A36679" w:rsidRPr="00E84F2D" w:rsidTr="00687F86">
        <w:tc>
          <w:tcPr>
            <w:tcW w:w="1178" w:type="dxa"/>
          </w:tcPr>
          <w:p w:rsidR="00A36679" w:rsidRPr="00E84F2D" w:rsidRDefault="00A36679" w:rsidP="00774CAE">
            <w:pPr>
              <w:rPr>
                <w:sz w:val="18"/>
                <w:szCs w:val="18"/>
              </w:rPr>
            </w:pPr>
            <w:r w:rsidRPr="00E84F2D">
              <w:rPr>
                <w:sz w:val="18"/>
                <w:szCs w:val="18"/>
              </w:rPr>
              <w:t>4</w:t>
            </w:r>
          </w:p>
        </w:tc>
        <w:tc>
          <w:tcPr>
            <w:tcW w:w="802" w:type="dxa"/>
            <w:shd w:val="clear" w:color="auto" w:fill="A8D08D" w:themeFill="accent6" w:themeFillTint="99"/>
          </w:tcPr>
          <w:p w:rsidR="00A36679" w:rsidRPr="00A36679" w:rsidRDefault="00A36679" w:rsidP="00774CAE">
            <w:pPr>
              <w:rPr>
                <w:sz w:val="18"/>
                <w:szCs w:val="18"/>
              </w:rPr>
            </w:pPr>
          </w:p>
        </w:tc>
        <w:tc>
          <w:tcPr>
            <w:tcW w:w="850" w:type="dxa"/>
            <w:shd w:val="clear" w:color="auto" w:fill="A8D08D" w:themeFill="accent6" w:themeFillTint="99"/>
          </w:tcPr>
          <w:p w:rsidR="00A36679" w:rsidRPr="00A36679" w:rsidRDefault="00A36679" w:rsidP="00774CAE">
            <w:pPr>
              <w:rPr>
                <w:sz w:val="18"/>
                <w:szCs w:val="18"/>
              </w:rPr>
            </w:pPr>
          </w:p>
        </w:tc>
        <w:tc>
          <w:tcPr>
            <w:tcW w:w="851" w:type="dxa"/>
            <w:shd w:val="clear" w:color="auto" w:fill="A8D08D" w:themeFill="accent6" w:themeFillTint="99"/>
          </w:tcPr>
          <w:p w:rsidR="00A36679" w:rsidRPr="00A36679" w:rsidRDefault="00A36679" w:rsidP="00774CAE">
            <w:pPr>
              <w:rPr>
                <w:sz w:val="18"/>
                <w:szCs w:val="18"/>
              </w:rPr>
            </w:pPr>
          </w:p>
        </w:tc>
        <w:tc>
          <w:tcPr>
            <w:tcW w:w="992" w:type="dxa"/>
            <w:shd w:val="clear" w:color="auto" w:fill="auto"/>
          </w:tcPr>
          <w:p w:rsidR="00A36679" w:rsidRPr="00A36679" w:rsidRDefault="00A36679" w:rsidP="00774CAE">
            <w:pPr>
              <w:rPr>
                <w:sz w:val="18"/>
                <w:szCs w:val="18"/>
              </w:rPr>
            </w:pPr>
          </w:p>
        </w:tc>
        <w:tc>
          <w:tcPr>
            <w:tcW w:w="992" w:type="dxa"/>
            <w:shd w:val="clear" w:color="auto" w:fill="auto"/>
          </w:tcPr>
          <w:p w:rsidR="00A36679" w:rsidRPr="00A36679" w:rsidRDefault="00A36679" w:rsidP="00774CAE">
            <w:pPr>
              <w:rPr>
                <w:sz w:val="18"/>
                <w:szCs w:val="18"/>
              </w:rPr>
            </w:pPr>
          </w:p>
        </w:tc>
        <w:tc>
          <w:tcPr>
            <w:tcW w:w="993" w:type="dxa"/>
            <w:shd w:val="clear" w:color="auto" w:fill="auto"/>
          </w:tcPr>
          <w:p w:rsidR="00A36679" w:rsidRPr="00A36679" w:rsidRDefault="00A36679" w:rsidP="00774CAE">
            <w:pPr>
              <w:rPr>
                <w:sz w:val="18"/>
                <w:szCs w:val="18"/>
              </w:rPr>
            </w:pPr>
          </w:p>
        </w:tc>
      </w:tr>
      <w:tr w:rsidR="00A36679" w:rsidRPr="00E84F2D" w:rsidTr="00A36679">
        <w:tc>
          <w:tcPr>
            <w:tcW w:w="1178" w:type="dxa"/>
          </w:tcPr>
          <w:p w:rsidR="00A36679" w:rsidRPr="00E84F2D" w:rsidRDefault="00A36679" w:rsidP="00774CAE">
            <w:pPr>
              <w:rPr>
                <w:sz w:val="18"/>
                <w:szCs w:val="18"/>
              </w:rPr>
            </w:pPr>
            <w:r w:rsidRPr="00E84F2D">
              <w:rPr>
                <w:sz w:val="18"/>
                <w:szCs w:val="18"/>
              </w:rPr>
              <w:t>5</w:t>
            </w:r>
          </w:p>
        </w:tc>
        <w:tc>
          <w:tcPr>
            <w:tcW w:w="802" w:type="dxa"/>
            <w:shd w:val="clear" w:color="auto" w:fill="A8D08D" w:themeFill="accent6" w:themeFillTint="99"/>
          </w:tcPr>
          <w:p w:rsidR="00A36679" w:rsidRPr="00A36679" w:rsidRDefault="00A36679" w:rsidP="00774CAE">
            <w:pPr>
              <w:rPr>
                <w:sz w:val="18"/>
                <w:szCs w:val="18"/>
              </w:rPr>
            </w:pPr>
          </w:p>
        </w:tc>
        <w:tc>
          <w:tcPr>
            <w:tcW w:w="850" w:type="dxa"/>
            <w:shd w:val="clear" w:color="auto" w:fill="A8D08D" w:themeFill="accent6" w:themeFillTint="99"/>
          </w:tcPr>
          <w:p w:rsidR="00A36679" w:rsidRPr="00A36679" w:rsidRDefault="00A36679" w:rsidP="00774CAE">
            <w:pPr>
              <w:rPr>
                <w:sz w:val="18"/>
                <w:szCs w:val="18"/>
              </w:rPr>
            </w:pPr>
          </w:p>
        </w:tc>
        <w:tc>
          <w:tcPr>
            <w:tcW w:w="851" w:type="dxa"/>
            <w:shd w:val="clear" w:color="auto" w:fill="A8D08D" w:themeFill="accent6" w:themeFillTint="99"/>
          </w:tcPr>
          <w:p w:rsidR="00A36679" w:rsidRPr="00A36679" w:rsidRDefault="00A36679" w:rsidP="00774CAE">
            <w:pPr>
              <w:rPr>
                <w:sz w:val="18"/>
                <w:szCs w:val="18"/>
              </w:rPr>
            </w:pPr>
          </w:p>
        </w:tc>
        <w:tc>
          <w:tcPr>
            <w:tcW w:w="992" w:type="dxa"/>
            <w:shd w:val="clear" w:color="auto" w:fill="auto"/>
          </w:tcPr>
          <w:p w:rsidR="00A36679" w:rsidRPr="00A36679" w:rsidRDefault="00A36679" w:rsidP="00774CAE">
            <w:pPr>
              <w:rPr>
                <w:sz w:val="18"/>
                <w:szCs w:val="18"/>
              </w:rPr>
            </w:pPr>
          </w:p>
        </w:tc>
        <w:tc>
          <w:tcPr>
            <w:tcW w:w="992" w:type="dxa"/>
            <w:shd w:val="clear" w:color="auto" w:fill="auto"/>
          </w:tcPr>
          <w:p w:rsidR="00A36679" w:rsidRPr="00A36679" w:rsidRDefault="00A36679" w:rsidP="00774CAE">
            <w:pPr>
              <w:rPr>
                <w:sz w:val="18"/>
                <w:szCs w:val="18"/>
              </w:rPr>
            </w:pPr>
          </w:p>
        </w:tc>
        <w:tc>
          <w:tcPr>
            <w:tcW w:w="993" w:type="dxa"/>
            <w:shd w:val="clear" w:color="auto" w:fill="auto"/>
          </w:tcPr>
          <w:p w:rsidR="00A36679" w:rsidRPr="00A36679" w:rsidRDefault="00A36679" w:rsidP="00774CAE">
            <w:pPr>
              <w:rPr>
                <w:sz w:val="18"/>
                <w:szCs w:val="18"/>
              </w:rPr>
            </w:pPr>
          </w:p>
        </w:tc>
      </w:tr>
      <w:tr w:rsidR="00687F86" w:rsidRPr="00E84F2D" w:rsidTr="00687F86">
        <w:tc>
          <w:tcPr>
            <w:tcW w:w="1178" w:type="dxa"/>
          </w:tcPr>
          <w:p w:rsidR="00687F86" w:rsidRPr="00E84F2D" w:rsidRDefault="00687F86" w:rsidP="00774CAE">
            <w:pPr>
              <w:rPr>
                <w:sz w:val="18"/>
                <w:szCs w:val="18"/>
              </w:rPr>
            </w:pPr>
            <w:r>
              <w:rPr>
                <w:sz w:val="18"/>
                <w:szCs w:val="18"/>
              </w:rPr>
              <w:t>6</w:t>
            </w:r>
          </w:p>
        </w:tc>
        <w:tc>
          <w:tcPr>
            <w:tcW w:w="802" w:type="dxa"/>
            <w:shd w:val="clear" w:color="auto" w:fill="A8D08D" w:themeFill="accent6" w:themeFillTint="99"/>
          </w:tcPr>
          <w:p w:rsidR="00687F86" w:rsidRPr="00A36679" w:rsidRDefault="00687F86" w:rsidP="00774CAE">
            <w:pPr>
              <w:rPr>
                <w:sz w:val="18"/>
                <w:szCs w:val="18"/>
              </w:rPr>
            </w:pPr>
          </w:p>
        </w:tc>
        <w:tc>
          <w:tcPr>
            <w:tcW w:w="850" w:type="dxa"/>
            <w:shd w:val="clear" w:color="auto" w:fill="A8D08D" w:themeFill="accent6" w:themeFillTint="99"/>
          </w:tcPr>
          <w:p w:rsidR="00687F86" w:rsidRPr="00A36679" w:rsidRDefault="00687F86" w:rsidP="00774CAE">
            <w:pPr>
              <w:rPr>
                <w:sz w:val="18"/>
                <w:szCs w:val="18"/>
              </w:rPr>
            </w:pPr>
          </w:p>
        </w:tc>
        <w:tc>
          <w:tcPr>
            <w:tcW w:w="851" w:type="dxa"/>
            <w:shd w:val="clear" w:color="auto" w:fill="A8D08D" w:themeFill="accent6" w:themeFillTint="99"/>
          </w:tcPr>
          <w:p w:rsidR="00687F86" w:rsidRPr="00A36679" w:rsidRDefault="00687F86" w:rsidP="00774CAE">
            <w:pPr>
              <w:rPr>
                <w:sz w:val="18"/>
                <w:szCs w:val="18"/>
              </w:rPr>
            </w:pPr>
          </w:p>
        </w:tc>
        <w:tc>
          <w:tcPr>
            <w:tcW w:w="992" w:type="dxa"/>
            <w:shd w:val="clear" w:color="auto" w:fill="A8D08D" w:themeFill="accent6" w:themeFillTint="99"/>
          </w:tcPr>
          <w:p w:rsidR="00687F86" w:rsidRPr="00A36679" w:rsidRDefault="00687F86" w:rsidP="00774CAE">
            <w:pPr>
              <w:rPr>
                <w:sz w:val="18"/>
                <w:szCs w:val="18"/>
              </w:rPr>
            </w:pPr>
          </w:p>
        </w:tc>
        <w:tc>
          <w:tcPr>
            <w:tcW w:w="992" w:type="dxa"/>
            <w:shd w:val="clear" w:color="auto" w:fill="A8D08D" w:themeFill="accent6" w:themeFillTint="99"/>
          </w:tcPr>
          <w:p w:rsidR="00687F86" w:rsidRPr="00A36679" w:rsidRDefault="00687F86" w:rsidP="00774CAE">
            <w:pPr>
              <w:rPr>
                <w:sz w:val="18"/>
                <w:szCs w:val="18"/>
              </w:rPr>
            </w:pPr>
          </w:p>
        </w:tc>
        <w:tc>
          <w:tcPr>
            <w:tcW w:w="993" w:type="dxa"/>
            <w:shd w:val="clear" w:color="auto" w:fill="A8D08D" w:themeFill="accent6" w:themeFillTint="99"/>
          </w:tcPr>
          <w:p w:rsidR="00687F86" w:rsidRPr="00A36679" w:rsidRDefault="00687F86" w:rsidP="00774CAE">
            <w:pPr>
              <w:rPr>
                <w:sz w:val="18"/>
                <w:szCs w:val="18"/>
              </w:rPr>
            </w:pPr>
          </w:p>
        </w:tc>
      </w:tr>
      <w:tr w:rsidR="00687F86" w:rsidRPr="00E84F2D" w:rsidTr="00687F86">
        <w:tc>
          <w:tcPr>
            <w:tcW w:w="1178" w:type="dxa"/>
          </w:tcPr>
          <w:p w:rsidR="00687F86" w:rsidRPr="00E84F2D" w:rsidRDefault="00687F86" w:rsidP="00774CAE">
            <w:pPr>
              <w:rPr>
                <w:sz w:val="18"/>
                <w:szCs w:val="18"/>
              </w:rPr>
            </w:pPr>
            <w:r>
              <w:rPr>
                <w:sz w:val="18"/>
                <w:szCs w:val="18"/>
              </w:rPr>
              <w:t>7</w:t>
            </w:r>
          </w:p>
        </w:tc>
        <w:tc>
          <w:tcPr>
            <w:tcW w:w="802" w:type="dxa"/>
            <w:shd w:val="clear" w:color="auto" w:fill="A8D08D" w:themeFill="accent6" w:themeFillTint="99"/>
          </w:tcPr>
          <w:p w:rsidR="00687F86" w:rsidRPr="00A36679" w:rsidRDefault="00687F86" w:rsidP="00774CAE">
            <w:pPr>
              <w:rPr>
                <w:sz w:val="18"/>
                <w:szCs w:val="18"/>
              </w:rPr>
            </w:pPr>
          </w:p>
        </w:tc>
        <w:tc>
          <w:tcPr>
            <w:tcW w:w="850" w:type="dxa"/>
            <w:shd w:val="clear" w:color="auto" w:fill="A8D08D" w:themeFill="accent6" w:themeFillTint="99"/>
          </w:tcPr>
          <w:p w:rsidR="00687F86" w:rsidRPr="00A36679" w:rsidRDefault="00687F86" w:rsidP="00774CAE">
            <w:pPr>
              <w:rPr>
                <w:sz w:val="18"/>
                <w:szCs w:val="18"/>
              </w:rPr>
            </w:pPr>
          </w:p>
        </w:tc>
        <w:tc>
          <w:tcPr>
            <w:tcW w:w="851" w:type="dxa"/>
            <w:shd w:val="clear" w:color="auto" w:fill="A8D08D" w:themeFill="accent6" w:themeFillTint="99"/>
          </w:tcPr>
          <w:p w:rsidR="00687F86" w:rsidRPr="00A36679" w:rsidRDefault="00687F86" w:rsidP="00774CAE">
            <w:pPr>
              <w:rPr>
                <w:sz w:val="18"/>
                <w:szCs w:val="18"/>
              </w:rPr>
            </w:pPr>
          </w:p>
        </w:tc>
        <w:tc>
          <w:tcPr>
            <w:tcW w:w="992" w:type="dxa"/>
            <w:shd w:val="clear" w:color="auto" w:fill="A8D08D" w:themeFill="accent6" w:themeFillTint="99"/>
          </w:tcPr>
          <w:p w:rsidR="00687F86" w:rsidRPr="00A36679" w:rsidRDefault="00687F86" w:rsidP="00774CAE">
            <w:pPr>
              <w:rPr>
                <w:sz w:val="18"/>
                <w:szCs w:val="18"/>
              </w:rPr>
            </w:pPr>
          </w:p>
        </w:tc>
        <w:tc>
          <w:tcPr>
            <w:tcW w:w="992" w:type="dxa"/>
            <w:shd w:val="clear" w:color="auto" w:fill="A8D08D" w:themeFill="accent6" w:themeFillTint="99"/>
          </w:tcPr>
          <w:p w:rsidR="00687F86" w:rsidRPr="00A36679" w:rsidRDefault="00687F86" w:rsidP="00774CAE">
            <w:pPr>
              <w:rPr>
                <w:sz w:val="18"/>
                <w:szCs w:val="18"/>
              </w:rPr>
            </w:pPr>
          </w:p>
        </w:tc>
        <w:tc>
          <w:tcPr>
            <w:tcW w:w="993" w:type="dxa"/>
            <w:shd w:val="clear" w:color="auto" w:fill="A8D08D" w:themeFill="accent6" w:themeFillTint="99"/>
          </w:tcPr>
          <w:p w:rsidR="00687F86" w:rsidRPr="00A36679" w:rsidRDefault="00687F86" w:rsidP="00774CAE">
            <w:pPr>
              <w:rPr>
                <w:sz w:val="18"/>
                <w:szCs w:val="18"/>
              </w:rPr>
            </w:pPr>
          </w:p>
        </w:tc>
      </w:tr>
      <w:tr w:rsidR="00687F86" w:rsidRPr="00E84F2D" w:rsidTr="00A36679">
        <w:tc>
          <w:tcPr>
            <w:tcW w:w="1178" w:type="dxa"/>
          </w:tcPr>
          <w:p w:rsidR="00687F86" w:rsidRPr="00E84F2D" w:rsidRDefault="00687F86" w:rsidP="00774CAE">
            <w:pPr>
              <w:rPr>
                <w:sz w:val="18"/>
                <w:szCs w:val="18"/>
              </w:rPr>
            </w:pPr>
            <w:r>
              <w:rPr>
                <w:sz w:val="18"/>
                <w:szCs w:val="18"/>
              </w:rPr>
              <w:t>8</w:t>
            </w:r>
          </w:p>
        </w:tc>
        <w:tc>
          <w:tcPr>
            <w:tcW w:w="802" w:type="dxa"/>
            <w:shd w:val="clear" w:color="auto" w:fill="A8D08D" w:themeFill="accent6" w:themeFillTint="99"/>
          </w:tcPr>
          <w:p w:rsidR="00687F86" w:rsidRPr="00A36679" w:rsidRDefault="00687F86" w:rsidP="00774CAE">
            <w:pPr>
              <w:rPr>
                <w:sz w:val="18"/>
                <w:szCs w:val="18"/>
              </w:rPr>
            </w:pPr>
          </w:p>
        </w:tc>
        <w:tc>
          <w:tcPr>
            <w:tcW w:w="850" w:type="dxa"/>
            <w:shd w:val="clear" w:color="auto" w:fill="A8D08D" w:themeFill="accent6" w:themeFillTint="99"/>
          </w:tcPr>
          <w:p w:rsidR="00687F86" w:rsidRPr="00A36679" w:rsidRDefault="00687F86" w:rsidP="00774CAE">
            <w:pPr>
              <w:rPr>
                <w:sz w:val="18"/>
                <w:szCs w:val="18"/>
              </w:rPr>
            </w:pPr>
          </w:p>
        </w:tc>
        <w:tc>
          <w:tcPr>
            <w:tcW w:w="851" w:type="dxa"/>
            <w:shd w:val="clear" w:color="auto" w:fill="A8D08D" w:themeFill="accent6" w:themeFillTint="99"/>
          </w:tcPr>
          <w:p w:rsidR="00687F86" w:rsidRPr="00A36679" w:rsidRDefault="00687F86" w:rsidP="00774CAE">
            <w:pPr>
              <w:rPr>
                <w:sz w:val="18"/>
                <w:szCs w:val="18"/>
              </w:rPr>
            </w:pPr>
          </w:p>
        </w:tc>
        <w:tc>
          <w:tcPr>
            <w:tcW w:w="992" w:type="dxa"/>
            <w:shd w:val="clear" w:color="auto" w:fill="auto"/>
          </w:tcPr>
          <w:p w:rsidR="00687F86" w:rsidRPr="00A36679" w:rsidRDefault="00687F86" w:rsidP="00774CAE">
            <w:pPr>
              <w:rPr>
                <w:sz w:val="18"/>
                <w:szCs w:val="18"/>
              </w:rPr>
            </w:pPr>
          </w:p>
        </w:tc>
        <w:tc>
          <w:tcPr>
            <w:tcW w:w="992" w:type="dxa"/>
            <w:shd w:val="clear" w:color="auto" w:fill="auto"/>
          </w:tcPr>
          <w:p w:rsidR="00687F86" w:rsidRPr="00A36679" w:rsidRDefault="00687F86" w:rsidP="00774CAE">
            <w:pPr>
              <w:rPr>
                <w:sz w:val="18"/>
                <w:szCs w:val="18"/>
              </w:rPr>
            </w:pPr>
          </w:p>
        </w:tc>
        <w:tc>
          <w:tcPr>
            <w:tcW w:w="993" w:type="dxa"/>
            <w:shd w:val="clear" w:color="auto" w:fill="auto"/>
          </w:tcPr>
          <w:p w:rsidR="00687F86" w:rsidRPr="00A36679" w:rsidRDefault="00687F86" w:rsidP="00774CAE">
            <w:pPr>
              <w:rPr>
                <w:sz w:val="18"/>
                <w:szCs w:val="18"/>
              </w:rPr>
            </w:pPr>
          </w:p>
        </w:tc>
      </w:tr>
    </w:tbl>
    <w:p w:rsidR="00341AFC" w:rsidRDefault="00341AFC"/>
    <w:tbl>
      <w:tblPr>
        <w:tblStyle w:val="Tablaconcuadrcula"/>
        <w:tblW w:w="6658" w:type="dxa"/>
        <w:tblLayout w:type="fixed"/>
        <w:tblLook w:val="04A0" w:firstRow="1" w:lastRow="0" w:firstColumn="1" w:lastColumn="0" w:noHBand="0" w:noVBand="1"/>
      </w:tblPr>
      <w:tblGrid>
        <w:gridCol w:w="1178"/>
        <w:gridCol w:w="802"/>
        <w:gridCol w:w="850"/>
        <w:gridCol w:w="851"/>
        <w:gridCol w:w="992"/>
        <w:gridCol w:w="992"/>
        <w:gridCol w:w="993"/>
      </w:tblGrid>
      <w:tr w:rsidR="00774CAE" w:rsidRPr="00E84F2D" w:rsidTr="005774BE">
        <w:tc>
          <w:tcPr>
            <w:tcW w:w="1178" w:type="dxa"/>
            <w:shd w:val="clear" w:color="auto" w:fill="385623" w:themeFill="accent6" w:themeFillShade="80"/>
          </w:tcPr>
          <w:p w:rsidR="00774CAE" w:rsidRPr="00E84F2D" w:rsidRDefault="00774CAE" w:rsidP="00774CAE">
            <w:pPr>
              <w:rPr>
                <w:b/>
                <w:color w:val="FFFFFF" w:themeColor="background1"/>
                <w:sz w:val="18"/>
                <w:szCs w:val="18"/>
              </w:rPr>
            </w:pPr>
            <w:r w:rsidRPr="00E84F2D">
              <w:rPr>
                <w:b/>
                <w:color w:val="FFFFFF" w:themeColor="background1"/>
                <w:sz w:val="18"/>
                <w:szCs w:val="18"/>
              </w:rPr>
              <w:t>REPORTES</w:t>
            </w:r>
          </w:p>
        </w:tc>
        <w:tc>
          <w:tcPr>
            <w:tcW w:w="5480" w:type="dxa"/>
            <w:gridSpan w:val="6"/>
            <w:shd w:val="clear" w:color="auto" w:fill="385623" w:themeFill="accent6" w:themeFillShade="80"/>
          </w:tcPr>
          <w:p w:rsidR="00774CAE" w:rsidRPr="00E84F2D" w:rsidRDefault="00774CAE" w:rsidP="00774CAE">
            <w:pPr>
              <w:rPr>
                <w:b/>
                <w:color w:val="FFFFFF" w:themeColor="background1"/>
                <w:sz w:val="18"/>
                <w:szCs w:val="18"/>
              </w:rPr>
            </w:pPr>
            <w:r w:rsidRPr="00E84F2D">
              <w:rPr>
                <w:b/>
                <w:color w:val="FFFFFF" w:themeColor="background1"/>
                <w:sz w:val="18"/>
                <w:szCs w:val="18"/>
              </w:rPr>
              <w:t>EN MESES           Desde la aprobación del programa de cumplimiento</w:t>
            </w:r>
          </w:p>
        </w:tc>
      </w:tr>
      <w:tr w:rsidR="00A36679" w:rsidRPr="00E84F2D" w:rsidTr="005774BE">
        <w:tc>
          <w:tcPr>
            <w:tcW w:w="1178" w:type="dxa"/>
            <w:shd w:val="clear" w:color="auto" w:fill="385623" w:themeFill="accent6" w:themeFillShade="80"/>
          </w:tcPr>
          <w:p w:rsidR="00A36679" w:rsidRPr="00E84F2D" w:rsidRDefault="00A36679" w:rsidP="00774CAE">
            <w:pPr>
              <w:rPr>
                <w:b/>
                <w:color w:val="FFFFFF" w:themeColor="background1"/>
                <w:sz w:val="18"/>
                <w:szCs w:val="18"/>
              </w:rPr>
            </w:pPr>
            <w:r w:rsidRPr="00E84F2D">
              <w:rPr>
                <w:b/>
                <w:color w:val="FFFFFF" w:themeColor="background1"/>
                <w:sz w:val="18"/>
                <w:szCs w:val="18"/>
              </w:rPr>
              <w:t>Reporte</w:t>
            </w:r>
          </w:p>
        </w:tc>
        <w:tc>
          <w:tcPr>
            <w:tcW w:w="802" w:type="dxa"/>
            <w:shd w:val="clear" w:color="auto" w:fill="385623" w:themeFill="accent6" w:themeFillShade="80"/>
          </w:tcPr>
          <w:p w:rsidR="00A36679" w:rsidRPr="00E84F2D" w:rsidRDefault="00A36679" w:rsidP="00774CAE">
            <w:pPr>
              <w:rPr>
                <w:b/>
                <w:color w:val="FFFFFF" w:themeColor="background1"/>
                <w:sz w:val="18"/>
                <w:szCs w:val="18"/>
              </w:rPr>
            </w:pPr>
            <w:r w:rsidRPr="00E84F2D">
              <w:rPr>
                <w:b/>
                <w:color w:val="FFFFFF" w:themeColor="background1"/>
                <w:sz w:val="18"/>
                <w:szCs w:val="18"/>
              </w:rPr>
              <w:t>1</w:t>
            </w:r>
          </w:p>
        </w:tc>
        <w:tc>
          <w:tcPr>
            <w:tcW w:w="850" w:type="dxa"/>
            <w:shd w:val="clear" w:color="auto" w:fill="385623" w:themeFill="accent6" w:themeFillShade="80"/>
          </w:tcPr>
          <w:p w:rsidR="00A36679" w:rsidRPr="00E84F2D" w:rsidRDefault="00A36679" w:rsidP="00774CAE">
            <w:pPr>
              <w:rPr>
                <w:b/>
                <w:color w:val="FFFFFF" w:themeColor="background1"/>
                <w:sz w:val="18"/>
                <w:szCs w:val="18"/>
              </w:rPr>
            </w:pPr>
            <w:r w:rsidRPr="00E84F2D">
              <w:rPr>
                <w:b/>
                <w:color w:val="FFFFFF" w:themeColor="background1"/>
                <w:sz w:val="18"/>
                <w:szCs w:val="18"/>
              </w:rPr>
              <w:t>2</w:t>
            </w:r>
          </w:p>
        </w:tc>
        <w:tc>
          <w:tcPr>
            <w:tcW w:w="851" w:type="dxa"/>
            <w:shd w:val="clear" w:color="auto" w:fill="385623" w:themeFill="accent6" w:themeFillShade="80"/>
          </w:tcPr>
          <w:p w:rsidR="00A36679" w:rsidRPr="00E84F2D" w:rsidRDefault="00A36679" w:rsidP="00774CAE">
            <w:pPr>
              <w:rPr>
                <w:b/>
                <w:color w:val="FFFFFF" w:themeColor="background1"/>
                <w:sz w:val="18"/>
                <w:szCs w:val="18"/>
              </w:rPr>
            </w:pPr>
            <w:r w:rsidRPr="00E84F2D">
              <w:rPr>
                <w:b/>
                <w:color w:val="FFFFFF" w:themeColor="background1"/>
                <w:sz w:val="18"/>
                <w:szCs w:val="18"/>
              </w:rPr>
              <w:t>3</w:t>
            </w:r>
          </w:p>
        </w:tc>
        <w:tc>
          <w:tcPr>
            <w:tcW w:w="992" w:type="dxa"/>
            <w:shd w:val="clear" w:color="auto" w:fill="385623" w:themeFill="accent6" w:themeFillShade="80"/>
          </w:tcPr>
          <w:p w:rsidR="00A36679" w:rsidRPr="00E84F2D" w:rsidRDefault="00A36679" w:rsidP="00774CAE">
            <w:pPr>
              <w:rPr>
                <w:b/>
                <w:color w:val="FFFFFF" w:themeColor="background1"/>
                <w:sz w:val="18"/>
                <w:szCs w:val="18"/>
              </w:rPr>
            </w:pPr>
            <w:r w:rsidRPr="00E84F2D">
              <w:rPr>
                <w:b/>
                <w:color w:val="FFFFFF" w:themeColor="background1"/>
                <w:sz w:val="18"/>
                <w:szCs w:val="18"/>
              </w:rPr>
              <w:t>4</w:t>
            </w:r>
          </w:p>
        </w:tc>
        <w:tc>
          <w:tcPr>
            <w:tcW w:w="992" w:type="dxa"/>
            <w:shd w:val="clear" w:color="auto" w:fill="385623" w:themeFill="accent6" w:themeFillShade="80"/>
          </w:tcPr>
          <w:p w:rsidR="00A36679" w:rsidRPr="00E84F2D" w:rsidRDefault="00A36679" w:rsidP="00774CAE">
            <w:pPr>
              <w:rPr>
                <w:b/>
                <w:color w:val="FFFFFF" w:themeColor="background1"/>
                <w:sz w:val="18"/>
                <w:szCs w:val="18"/>
              </w:rPr>
            </w:pPr>
            <w:r w:rsidRPr="00E84F2D">
              <w:rPr>
                <w:b/>
                <w:color w:val="FFFFFF" w:themeColor="background1"/>
                <w:sz w:val="18"/>
                <w:szCs w:val="18"/>
              </w:rPr>
              <w:t>5</w:t>
            </w:r>
          </w:p>
        </w:tc>
        <w:tc>
          <w:tcPr>
            <w:tcW w:w="993" w:type="dxa"/>
            <w:shd w:val="clear" w:color="auto" w:fill="385623" w:themeFill="accent6" w:themeFillShade="80"/>
          </w:tcPr>
          <w:p w:rsidR="00A36679" w:rsidRPr="00E84F2D" w:rsidRDefault="00A36679" w:rsidP="00341AFC">
            <w:pPr>
              <w:rPr>
                <w:b/>
                <w:color w:val="FFFFFF" w:themeColor="background1"/>
                <w:sz w:val="18"/>
                <w:szCs w:val="18"/>
              </w:rPr>
            </w:pPr>
            <w:r w:rsidRPr="00E84F2D">
              <w:rPr>
                <w:b/>
                <w:color w:val="FFFFFF" w:themeColor="background1"/>
                <w:sz w:val="18"/>
                <w:szCs w:val="18"/>
              </w:rPr>
              <w:t>6</w:t>
            </w:r>
          </w:p>
        </w:tc>
      </w:tr>
      <w:tr w:rsidR="00A36679" w:rsidRPr="00E84F2D" w:rsidTr="005774BE">
        <w:tc>
          <w:tcPr>
            <w:tcW w:w="1178" w:type="dxa"/>
          </w:tcPr>
          <w:p w:rsidR="00A36679" w:rsidRPr="00E84F2D" w:rsidRDefault="00A36679" w:rsidP="00774CAE">
            <w:pPr>
              <w:rPr>
                <w:sz w:val="18"/>
                <w:szCs w:val="18"/>
              </w:rPr>
            </w:pPr>
            <w:r w:rsidRPr="00E84F2D">
              <w:rPr>
                <w:sz w:val="18"/>
                <w:szCs w:val="18"/>
              </w:rPr>
              <w:t>Reportes de avance</w:t>
            </w:r>
          </w:p>
        </w:tc>
        <w:tc>
          <w:tcPr>
            <w:tcW w:w="802" w:type="dxa"/>
            <w:shd w:val="clear" w:color="auto" w:fill="auto"/>
          </w:tcPr>
          <w:p w:rsidR="00A36679" w:rsidRPr="00E84F2D" w:rsidRDefault="00A36679" w:rsidP="00774CAE">
            <w:pPr>
              <w:rPr>
                <w:sz w:val="18"/>
                <w:szCs w:val="18"/>
              </w:rPr>
            </w:pPr>
          </w:p>
        </w:tc>
        <w:tc>
          <w:tcPr>
            <w:tcW w:w="850" w:type="dxa"/>
            <w:shd w:val="clear" w:color="auto" w:fill="auto"/>
          </w:tcPr>
          <w:p w:rsidR="00A36679" w:rsidRPr="00E84F2D" w:rsidRDefault="00A36679" w:rsidP="00774CAE">
            <w:pPr>
              <w:rPr>
                <w:sz w:val="18"/>
                <w:szCs w:val="18"/>
              </w:rPr>
            </w:pPr>
          </w:p>
        </w:tc>
        <w:tc>
          <w:tcPr>
            <w:tcW w:w="851" w:type="dxa"/>
            <w:shd w:val="clear" w:color="auto" w:fill="A8D08D" w:themeFill="accent6" w:themeFillTint="99"/>
          </w:tcPr>
          <w:p w:rsidR="00A36679" w:rsidRPr="00E84F2D" w:rsidRDefault="00A36679" w:rsidP="00774CAE">
            <w:pPr>
              <w:rPr>
                <w:sz w:val="18"/>
                <w:szCs w:val="18"/>
              </w:rPr>
            </w:pPr>
          </w:p>
        </w:tc>
        <w:tc>
          <w:tcPr>
            <w:tcW w:w="992" w:type="dxa"/>
          </w:tcPr>
          <w:p w:rsidR="00A36679" w:rsidRPr="00E84F2D" w:rsidRDefault="00A36679" w:rsidP="00774CAE">
            <w:pPr>
              <w:rPr>
                <w:sz w:val="18"/>
                <w:szCs w:val="18"/>
              </w:rPr>
            </w:pPr>
          </w:p>
        </w:tc>
        <w:tc>
          <w:tcPr>
            <w:tcW w:w="992" w:type="dxa"/>
          </w:tcPr>
          <w:p w:rsidR="00A36679" w:rsidRPr="00E84F2D" w:rsidRDefault="00A36679" w:rsidP="00774CAE">
            <w:pPr>
              <w:rPr>
                <w:sz w:val="18"/>
                <w:szCs w:val="18"/>
              </w:rPr>
            </w:pPr>
          </w:p>
        </w:tc>
        <w:tc>
          <w:tcPr>
            <w:tcW w:w="993" w:type="dxa"/>
            <w:shd w:val="clear" w:color="auto" w:fill="auto"/>
          </w:tcPr>
          <w:p w:rsidR="00A36679" w:rsidRPr="00E84F2D" w:rsidRDefault="00A36679" w:rsidP="00774CAE">
            <w:pPr>
              <w:rPr>
                <w:sz w:val="18"/>
                <w:szCs w:val="18"/>
              </w:rPr>
            </w:pPr>
          </w:p>
        </w:tc>
      </w:tr>
      <w:tr w:rsidR="00A36679" w:rsidRPr="00E84F2D" w:rsidTr="005774BE">
        <w:tc>
          <w:tcPr>
            <w:tcW w:w="1178" w:type="dxa"/>
          </w:tcPr>
          <w:p w:rsidR="00A36679" w:rsidRPr="00E84F2D" w:rsidRDefault="00A36679" w:rsidP="00774CAE">
            <w:pPr>
              <w:rPr>
                <w:sz w:val="18"/>
                <w:szCs w:val="18"/>
              </w:rPr>
            </w:pPr>
            <w:r w:rsidRPr="00E84F2D">
              <w:rPr>
                <w:sz w:val="18"/>
                <w:szCs w:val="18"/>
              </w:rPr>
              <w:t>Reporte FINAL</w:t>
            </w:r>
          </w:p>
        </w:tc>
        <w:tc>
          <w:tcPr>
            <w:tcW w:w="802" w:type="dxa"/>
            <w:shd w:val="clear" w:color="auto" w:fill="auto"/>
          </w:tcPr>
          <w:p w:rsidR="00A36679" w:rsidRPr="00E84F2D" w:rsidRDefault="00A36679" w:rsidP="00774CAE">
            <w:pPr>
              <w:rPr>
                <w:sz w:val="18"/>
                <w:szCs w:val="18"/>
              </w:rPr>
            </w:pPr>
          </w:p>
        </w:tc>
        <w:tc>
          <w:tcPr>
            <w:tcW w:w="850" w:type="dxa"/>
            <w:shd w:val="clear" w:color="auto" w:fill="auto"/>
          </w:tcPr>
          <w:p w:rsidR="00A36679" w:rsidRPr="00E84F2D" w:rsidRDefault="00A36679" w:rsidP="00774CAE">
            <w:pPr>
              <w:rPr>
                <w:sz w:val="18"/>
                <w:szCs w:val="18"/>
              </w:rPr>
            </w:pPr>
          </w:p>
        </w:tc>
        <w:tc>
          <w:tcPr>
            <w:tcW w:w="851" w:type="dxa"/>
          </w:tcPr>
          <w:p w:rsidR="00A36679" w:rsidRPr="00E84F2D" w:rsidRDefault="00A36679" w:rsidP="00774CAE">
            <w:pPr>
              <w:rPr>
                <w:sz w:val="18"/>
                <w:szCs w:val="18"/>
              </w:rPr>
            </w:pPr>
          </w:p>
        </w:tc>
        <w:tc>
          <w:tcPr>
            <w:tcW w:w="992" w:type="dxa"/>
          </w:tcPr>
          <w:p w:rsidR="00A36679" w:rsidRPr="00E84F2D" w:rsidRDefault="00A36679" w:rsidP="00774CAE">
            <w:pPr>
              <w:rPr>
                <w:sz w:val="18"/>
                <w:szCs w:val="18"/>
              </w:rPr>
            </w:pPr>
          </w:p>
        </w:tc>
        <w:tc>
          <w:tcPr>
            <w:tcW w:w="992" w:type="dxa"/>
          </w:tcPr>
          <w:p w:rsidR="00A36679" w:rsidRPr="00E84F2D" w:rsidRDefault="00A36679" w:rsidP="00774CAE">
            <w:pPr>
              <w:rPr>
                <w:sz w:val="18"/>
                <w:szCs w:val="18"/>
              </w:rPr>
            </w:pPr>
          </w:p>
        </w:tc>
        <w:tc>
          <w:tcPr>
            <w:tcW w:w="993" w:type="dxa"/>
            <w:shd w:val="clear" w:color="auto" w:fill="A8D08D" w:themeFill="accent6" w:themeFillTint="99"/>
          </w:tcPr>
          <w:p w:rsidR="00A36679" w:rsidRPr="00E84F2D" w:rsidRDefault="00A36679" w:rsidP="00774CAE">
            <w:pPr>
              <w:rPr>
                <w:sz w:val="18"/>
                <w:szCs w:val="18"/>
              </w:rPr>
            </w:pPr>
          </w:p>
        </w:tc>
      </w:tr>
    </w:tbl>
    <w:p w:rsidR="00774CAE" w:rsidRDefault="00774CAE" w:rsidP="00774CAE"/>
    <w:sectPr w:rsidR="00774CAE" w:rsidSect="00FE7055">
      <w:pgSz w:w="18722" w:h="12242" w:orient="landscape" w:code="119"/>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2393" w:rsidRDefault="007E2393" w:rsidP="00640690">
      <w:pPr>
        <w:spacing w:after="0" w:line="240" w:lineRule="auto"/>
      </w:pPr>
      <w:r>
        <w:separator/>
      </w:r>
    </w:p>
  </w:endnote>
  <w:endnote w:type="continuationSeparator" w:id="0">
    <w:p w:rsidR="007E2393" w:rsidRDefault="007E2393" w:rsidP="00640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2393" w:rsidRDefault="007E2393" w:rsidP="00640690">
      <w:pPr>
        <w:spacing w:after="0" w:line="240" w:lineRule="auto"/>
      </w:pPr>
      <w:r>
        <w:separator/>
      </w:r>
    </w:p>
  </w:footnote>
  <w:footnote w:type="continuationSeparator" w:id="0">
    <w:p w:rsidR="007E2393" w:rsidRDefault="007E2393" w:rsidP="006406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842E4"/>
    <w:multiLevelType w:val="hybridMultilevel"/>
    <w:tmpl w:val="7CC8842C"/>
    <w:lvl w:ilvl="0" w:tplc="340A000F">
      <w:start w:val="2"/>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nsid w:val="1033392F"/>
    <w:multiLevelType w:val="hybridMultilevel"/>
    <w:tmpl w:val="4F4ECFEC"/>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1ABA0298"/>
    <w:multiLevelType w:val="hybridMultilevel"/>
    <w:tmpl w:val="27C8741E"/>
    <w:lvl w:ilvl="0" w:tplc="E9ACFFCE">
      <w:start w:val="1"/>
      <w:numFmt w:val="lowerRoman"/>
      <w:lvlText w:val="%1."/>
      <w:lvlJc w:val="left"/>
      <w:pPr>
        <w:ind w:left="1080"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223C0F13"/>
    <w:multiLevelType w:val="hybridMultilevel"/>
    <w:tmpl w:val="F68299BA"/>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nsid w:val="2B187956"/>
    <w:multiLevelType w:val="hybridMultilevel"/>
    <w:tmpl w:val="F2A2B354"/>
    <w:lvl w:ilvl="0" w:tplc="AE3CD85C">
      <w:start w:val="1"/>
      <w:numFmt w:val="lowerRoman"/>
      <w:lvlText w:val="%1."/>
      <w:lvlJc w:val="left"/>
      <w:pPr>
        <w:ind w:left="1080"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nsid w:val="3FC36A05"/>
    <w:multiLevelType w:val="hybridMultilevel"/>
    <w:tmpl w:val="550E612A"/>
    <w:lvl w:ilvl="0" w:tplc="7596994A">
      <w:start w:val="1"/>
      <w:numFmt w:val="lowerRoman"/>
      <w:lvlText w:val="%1."/>
      <w:lvlJc w:val="left"/>
      <w:pPr>
        <w:ind w:left="1080"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nsid w:val="40801E38"/>
    <w:multiLevelType w:val="hybridMultilevel"/>
    <w:tmpl w:val="D87219C4"/>
    <w:lvl w:ilvl="0" w:tplc="5D7E3CDA">
      <w:start w:val="1"/>
      <w:numFmt w:val="lowerRoman"/>
      <w:lvlText w:val="%1."/>
      <w:lvlJc w:val="left"/>
      <w:pPr>
        <w:ind w:left="1080"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nsid w:val="42323D89"/>
    <w:multiLevelType w:val="hybridMultilevel"/>
    <w:tmpl w:val="81AAD9E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nsid w:val="4EBD763B"/>
    <w:multiLevelType w:val="hybridMultilevel"/>
    <w:tmpl w:val="3F423486"/>
    <w:lvl w:ilvl="0" w:tplc="83A4959E">
      <w:start w:val="1"/>
      <w:numFmt w:val="lowerLetter"/>
      <w:lvlText w:val="%1)"/>
      <w:lvlJc w:val="left"/>
      <w:pPr>
        <w:ind w:left="1440" w:hanging="360"/>
      </w:pPr>
      <w:rPr>
        <w:rFonts w:asciiTheme="minorHAnsi" w:eastAsiaTheme="minorHAnsi" w:hAnsiTheme="minorHAnsi" w:cstheme="minorBidi"/>
      </w:rPr>
    </w:lvl>
    <w:lvl w:ilvl="1" w:tplc="340A0019" w:tentative="1">
      <w:start w:val="1"/>
      <w:numFmt w:val="lowerLetter"/>
      <w:lvlText w:val="%2."/>
      <w:lvlJc w:val="left"/>
      <w:pPr>
        <w:ind w:left="2160" w:hanging="360"/>
      </w:pPr>
    </w:lvl>
    <w:lvl w:ilvl="2" w:tplc="340A001B" w:tentative="1">
      <w:start w:val="1"/>
      <w:numFmt w:val="lowerRoman"/>
      <w:lvlText w:val="%3."/>
      <w:lvlJc w:val="right"/>
      <w:pPr>
        <w:ind w:left="2880" w:hanging="180"/>
      </w:pPr>
    </w:lvl>
    <w:lvl w:ilvl="3" w:tplc="340A000F" w:tentative="1">
      <w:start w:val="1"/>
      <w:numFmt w:val="decimal"/>
      <w:lvlText w:val="%4."/>
      <w:lvlJc w:val="left"/>
      <w:pPr>
        <w:ind w:left="3600" w:hanging="360"/>
      </w:pPr>
    </w:lvl>
    <w:lvl w:ilvl="4" w:tplc="340A0019" w:tentative="1">
      <w:start w:val="1"/>
      <w:numFmt w:val="lowerLetter"/>
      <w:lvlText w:val="%5."/>
      <w:lvlJc w:val="left"/>
      <w:pPr>
        <w:ind w:left="4320" w:hanging="360"/>
      </w:pPr>
    </w:lvl>
    <w:lvl w:ilvl="5" w:tplc="340A001B" w:tentative="1">
      <w:start w:val="1"/>
      <w:numFmt w:val="lowerRoman"/>
      <w:lvlText w:val="%6."/>
      <w:lvlJc w:val="right"/>
      <w:pPr>
        <w:ind w:left="5040" w:hanging="180"/>
      </w:pPr>
    </w:lvl>
    <w:lvl w:ilvl="6" w:tplc="340A000F" w:tentative="1">
      <w:start w:val="1"/>
      <w:numFmt w:val="decimal"/>
      <w:lvlText w:val="%7."/>
      <w:lvlJc w:val="left"/>
      <w:pPr>
        <w:ind w:left="5760" w:hanging="360"/>
      </w:pPr>
    </w:lvl>
    <w:lvl w:ilvl="7" w:tplc="340A0019" w:tentative="1">
      <w:start w:val="1"/>
      <w:numFmt w:val="lowerLetter"/>
      <w:lvlText w:val="%8."/>
      <w:lvlJc w:val="left"/>
      <w:pPr>
        <w:ind w:left="6480" w:hanging="360"/>
      </w:pPr>
    </w:lvl>
    <w:lvl w:ilvl="8" w:tplc="340A001B" w:tentative="1">
      <w:start w:val="1"/>
      <w:numFmt w:val="lowerRoman"/>
      <w:lvlText w:val="%9."/>
      <w:lvlJc w:val="right"/>
      <w:pPr>
        <w:ind w:left="7200" w:hanging="180"/>
      </w:pPr>
    </w:lvl>
  </w:abstractNum>
  <w:abstractNum w:abstractNumId="9">
    <w:nsid w:val="53B8022D"/>
    <w:multiLevelType w:val="multilevel"/>
    <w:tmpl w:val="11DEBCA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57D00296"/>
    <w:multiLevelType w:val="hybridMultilevel"/>
    <w:tmpl w:val="8B6088A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nsid w:val="5C074E73"/>
    <w:multiLevelType w:val="hybridMultilevel"/>
    <w:tmpl w:val="BE9E5488"/>
    <w:lvl w:ilvl="0" w:tplc="340A0001">
      <w:start w:val="1"/>
      <w:numFmt w:val="bullet"/>
      <w:lvlText w:val=""/>
      <w:lvlJc w:val="left"/>
      <w:pPr>
        <w:ind w:left="765" w:hanging="360"/>
      </w:pPr>
      <w:rPr>
        <w:rFonts w:ascii="Symbol" w:hAnsi="Symbol" w:hint="default"/>
      </w:rPr>
    </w:lvl>
    <w:lvl w:ilvl="1" w:tplc="340A0003" w:tentative="1">
      <w:start w:val="1"/>
      <w:numFmt w:val="bullet"/>
      <w:lvlText w:val="o"/>
      <w:lvlJc w:val="left"/>
      <w:pPr>
        <w:ind w:left="1485" w:hanging="360"/>
      </w:pPr>
      <w:rPr>
        <w:rFonts w:ascii="Courier New" w:hAnsi="Courier New" w:cs="Courier New" w:hint="default"/>
      </w:rPr>
    </w:lvl>
    <w:lvl w:ilvl="2" w:tplc="340A0005" w:tentative="1">
      <w:start w:val="1"/>
      <w:numFmt w:val="bullet"/>
      <w:lvlText w:val=""/>
      <w:lvlJc w:val="left"/>
      <w:pPr>
        <w:ind w:left="2205" w:hanging="360"/>
      </w:pPr>
      <w:rPr>
        <w:rFonts w:ascii="Wingdings" w:hAnsi="Wingdings" w:hint="default"/>
      </w:rPr>
    </w:lvl>
    <w:lvl w:ilvl="3" w:tplc="340A0001" w:tentative="1">
      <w:start w:val="1"/>
      <w:numFmt w:val="bullet"/>
      <w:lvlText w:val=""/>
      <w:lvlJc w:val="left"/>
      <w:pPr>
        <w:ind w:left="2925" w:hanging="360"/>
      </w:pPr>
      <w:rPr>
        <w:rFonts w:ascii="Symbol" w:hAnsi="Symbol" w:hint="default"/>
      </w:rPr>
    </w:lvl>
    <w:lvl w:ilvl="4" w:tplc="340A0003" w:tentative="1">
      <w:start w:val="1"/>
      <w:numFmt w:val="bullet"/>
      <w:lvlText w:val="o"/>
      <w:lvlJc w:val="left"/>
      <w:pPr>
        <w:ind w:left="3645" w:hanging="360"/>
      </w:pPr>
      <w:rPr>
        <w:rFonts w:ascii="Courier New" w:hAnsi="Courier New" w:cs="Courier New" w:hint="default"/>
      </w:rPr>
    </w:lvl>
    <w:lvl w:ilvl="5" w:tplc="340A0005" w:tentative="1">
      <w:start w:val="1"/>
      <w:numFmt w:val="bullet"/>
      <w:lvlText w:val=""/>
      <w:lvlJc w:val="left"/>
      <w:pPr>
        <w:ind w:left="4365" w:hanging="360"/>
      </w:pPr>
      <w:rPr>
        <w:rFonts w:ascii="Wingdings" w:hAnsi="Wingdings" w:hint="default"/>
      </w:rPr>
    </w:lvl>
    <w:lvl w:ilvl="6" w:tplc="340A0001" w:tentative="1">
      <w:start w:val="1"/>
      <w:numFmt w:val="bullet"/>
      <w:lvlText w:val=""/>
      <w:lvlJc w:val="left"/>
      <w:pPr>
        <w:ind w:left="5085" w:hanging="360"/>
      </w:pPr>
      <w:rPr>
        <w:rFonts w:ascii="Symbol" w:hAnsi="Symbol" w:hint="default"/>
      </w:rPr>
    </w:lvl>
    <w:lvl w:ilvl="7" w:tplc="340A0003" w:tentative="1">
      <w:start w:val="1"/>
      <w:numFmt w:val="bullet"/>
      <w:lvlText w:val="o"/>
      <w:lvlJc w:val="left"/>
      <w:pPr>
        <w:ind w:left="5805" w:hanging="360"/>
      </w:pPr>
      <w:rPr>
        <w:rFonts w:ascii="Courier New" w:hAnsi="Courier New" w:cs="Courier New" w:hint="default"/>
      </w:rPr>
    </w:lvl>
    <w:lvl w:ilvl="8" w:tplc="340A0005" w:tentative="1">
      <w:start w:val="1"/>
      <w:numFmt w:val="bullet"/>
      <w:lvlText w:val=""/>
      <w:lvlJc w:val="left"/>
      <w:pPr>
        <w:ind w:left="6525" w:hanging="360"/>
      </w:pPr>
      <w:rPr>
        <w:rFonts w:ascii="Wingdings" w:hAnsi="Wingdings" w:hint="default"/>
      </w:rPr>
    </w:lvl>
  </w:abstractNum>
  <w:abstractNum w:abstractNumId="12">
    <w:nsid w:val="61147FEC"/>
    <w:multiLevelType w:val="hybridMultilevel"/>
    <w:tmpl w:val="90F6D6F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nsid w:val="7258670E"/>
    <w:multiLevelType w:val="multilevel"/>
    <w:tmpl w:val="11DEBCA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7DB67A45"/>
    <w:multiLevelType w:val="multilevel"/>
    <w:tmpl w:val="052840CE"/>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7F3903F2"/>
    <w:multiLevelType w:val="multilevel"/>
    <w:tmpl w:val="11DEBCA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13"/>
  </w:num>
  <w:num w:numId="3">
    <w:abstractNumId w:val="9"/>
  </w:num>
  <w:num w:numId="4">
    <w:abstractNumId w:val="15"/>
  </w:num>
  <w:num w:numId="5">
    <w:abstractNumId w:val="14"/>
  </w:num>
  <w:num w:numId="6">
    <w:abstractNumId w:val="0"/>
  </w:num>
  <w:num w:numId="7">
    <w:abstractNumId w:val="4"/>
  </w:num>
  <w:num w:numId="8">
    <w:abstractNumId w:val="6"/>
  </w:num>
  <w:num w:numId="9">
    <w:abstractNumId w:val="2"/>
  </w:num>
  <w:num w:numId="10">
    <w:abstractNumId w:val="10"/>
  </w:num>
  <w:num w:numId="11">
    <w:abstractNumId w:val="5"/>
  </w:num>
  <w:num w:numId="12">
    <w:abstractNumId w:val="7"/>
  </w:num>
  <w:num w:numId="13">
    <w:abstractNumId w:val="11"/>
  </w:num>
  <w:num w:numId="14">
    <w:abstractNumId w:val="8"/>
  </w:num>
  <w:num w:numId="15">
    <w:abstractNumId w:val="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4A7"/>
    <w:rsid w:val="00014A87"/>
    <w:rsid w:val="00016043"/>
    <w:rsid w:val="000175DC"/>
    <w:rsid w:val="00041684"/>
    <w:rsid w:val="000455D9"/>
    <w:rsid w:val="00056282"/>
    <w:rsid w:val="00065883"/>
    <w:rsid w:val="0008005F"/>
    <w:rsid w:val="00081943"/>
    <w:rsid w:val="000D76BC"/>
    <w:rsid w:val="000D7773"/>
    <w:rsid w:val="000F3564"/>
    <w:rsid w:val="001156EB"/>
    <w:rsid w:val="00115E5E"/>
    <w:rsid w:val="001227FA"/>
    <w:rsid w:val="00125E16"/>
    <w:rsid w:val="00136123"/>
    <w:rsid w:val="00140463"/>
    <w:rsid w:val="00141286"/>
    <w:rsid w:val="00165DF0"/>
    <w:rsid w:val="00173EA5"/>
    <w:rsid w:val="001900BA"/>
    <w:rsid w:val="001C01A5"/>
    <w:rsid w:val="001C712D"/>
    <w:rsid w:val="00222992"/>
    <w:rsid w:val="00271BAB"/>
    <w:rsid w:val="002B7706"/>
    <w:rsid w:val="002C2B93"/>
    <w:rsid w:val="002C362F"/>
    <w:rsid w:val="002F7759"/>
    <w:rsid w:val="00314986"/>
    <w:rsid w:val="00314E4E"/>
    <w:rsid w:val="00341AFC"/>
    <w:rsid w:val="003425B5"/>
    <w:rsid w:val="00346C9F"/>
    <w:rsid w:val="00371E32"/>
    <w:rsid w:val="00373125"/>
    <w:rsid w:val="0037775F"/>
    <w:rsid w:val="003B2259"/>
    <w:rsid w:val="003D0517"/>
    <w:rsid w:val="003D7805"/>
    <w:rsid w:val="003E2896"/>
    <w:rsid w:val="003F6EA9"/>
    <w:rsid w:val="003F7797"/>
    <w:rsid w:val="00495A26"/>
    <w:rsid w:val="004C5894"/>
    <w:rsid w:val="004C78BE"/>
    <w:rsid w:val="005142E4"/>
    <w:rsid w:val="005214F5"/>
    <w:rsid w:val="00524240"/>
    <w:rsid w:val="00541ACA"/>
    <w:rsid w:val="00547C6E"/>
    <w:rsid w:val="005634A0"/>
    <w:rsid w:val="005774BE"/>
    <w:rsid w:val="005D5B44"/>
    <w:rsid w:val="005E4460"/>
    <w:rsid w:val="005F2AE5"/>
    <w:rsid w:val="00604EF7"/>
    <w:rsid w:val="00613DB5"/>
    <w:rsid w:val="00616451"/>
    <w:rsid w:val="00640690"/>
    <w:rsid w:val="00653807"/>
    <w:rsid w:val="00674756"/>
    <w:rsid w:val="00674DBE"/>
    <w:rsid w:val="00687F86"/>
    <w:rsid w:val="00694612"/>
    <w:rsid w:val="006B5701"/>
    <w:rsid w:val="006C1664"/>
    <w:rsid w:val="006F3A68"/>
    <w:rsid w:val="00740A61"/>
    <w:rsid w:val="00774CAE"/>
    <w:rsid w:val="007A6B8F"/>
    <w:rsid w:val="007B4A43"/>
    <w:rsid w:val="007C46A3"/>
    <w:rsid w:val="007D748E"/>
    <w:rsid w:val="007E2393"/>
    <w:rsid w:val="00821204"/>
    <w:rsid w:val="008433AD"/>
    <w:rsid w:val="0085129A"/>
    <w:rsid w:val="00875ECA"/>
    <w:rsid w:val="00890375"/>
    <w:rsid w:val="008A0125"/>
    <w:rsid w:val="008A5C2D"/>
    <w:rsid w:val="008E3FE6"/>
    <w:rsid w:val="00924805"/>
    <w:rsid w:val="00925B03"/>
    <w:rsid w:val="0093163C"/>
    <w:rsid w:val="009357A5"/>
    <w:rsid w:val="009539FC"/>
    <w:rsid w:val="009A2FF5"/>
    <w:rsid w:val="009E02C3"/>
    <w:rsid w:val="009E3E92"/>
    <w:rsid w:val="009E4D4D"/>
    <w:rsid w:val="009F24B2"/>
    <w:rsid w:val="00A15CD1"/>
    <w:rsid w:val="00A32E4A"/>
    <w:rsid w:val="00A36679"/>
    <w:rsid w:val="00AA22FE"/>
    <w:rsid w:val="00AF2B11"/>
    <w:rsid w:val="00B15849"/>
    <w:rsid w:val="00B16A88"/>
    <w:rsid w:val="00B355BF"/>
    <w:rsid w:val="00B85D00"/>
    <w:rsid w:val="00B9009B"/>
    <w:rsid w:val="00BB60C7"/>
    <w:rsid w:val="00C1097E"/>
    <w:rsid w:val="00C53DE5"/>
    <w:rsid w:val="00C56709"/>
    <w:rsid w:val="00C926B4"/>
    <w:rsid w:val="00CA0B3E"/>
    <w:rsid w:val="00CB46F8"/>
    <w:rsid w:val="00D64A59"/>
    <w:rsid w:val="00D65E4B"/>
    <w:rsid w:val="00D85FCB"/>
    <w:rsid w:val="00D906D4"/>
    <w:rsid w:val="00DB498D"/>
    <w:rsid w:val="00E82359"/>
    <w:rsid w:val="00E83777"/>
    <w:rsid w:val="00E84F2D"/>
    <w:rsid w:val="00E93B38"/>
    <w:rsid w:val="00E955E1"/>
    <w:rsid w:val="00EB0397"/>
    <w:rsid w:val="00EB1F8C"/>
    <w:rsid w:val="00F0070A"/>
    <w:rsid w:val="00F314A7"/>
    <w:rsid w:val="00F478EE"/>
    <w:rsid w:val="00FC4858"/>
    <w:rsid w:val="00FE7055"/>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8F762C-1E12-478A-89CD-35700A13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F314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F314A7"/>
    <w:pPr>
      <w:ind w:left="720"/>
      <w:contextualSpacing/>
    </w:pPr>
  </w:style>
  <w:style w:type="paragraph" w:styleId="Encabezado">
    <w:name w:val="header"/>
    <w:basedOn w:val="Normal"/>
    <w:link w:val="EncabezadoCar"/>
    <w:uiPriority w:val="99"/>
    <w:unhideWhenUsed/>
    <w:rsid w:val="0064069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40690"/>
  </w:style>
  <w:style w:type="paragraph" w:styleId="Piedepgina">
    <w:name w:val="footer"/>
    <w:basedOn w:val="Normal"/>
    <w:link w:val="PiedepginaCar"/>
    <w:uiPriority w:val="99"/>
    <w:unhideWhenUsed/>
    <w:rsid w:val="006406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406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64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326DB-40A2-453C-997F-4DD0AC99C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2276</TotalTime>
  <Pages>16</Pages>
  <Words>3584</Words>
  <Characters>19715</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23253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Usuario</cp:lastModifiedBy>
  <cp:revision>5</cp:revision>
  <dcterms:created xsi:type="dcterms:W3CDTF">2017-10-04T00:22:00Z</dcterms:created>
  <dcterms:modified xsi:type="dcterms:W3CDTF">2017-10-09T19:47:00Z</dcterms:modified>
</cp:coreProperties>
</file>